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color w:val="auto"/>
          <w:sz w:val="30"/>
          <w:szCs w:val="30"/>
        </w:rPr>
      </w:pPr>
      <w:r>
        <w:rPr>
          <w:rFonts w:hint="eastAsia" w:ascii="黑体" w:hAnsi="黑体" w:eastAsia="黑体"/>
          <w:color w:val="auto"/>
          <w:sz w:val="30"/>
          <w:szCs w:val="30"/>
          <w:lang w:eastAsia="zh-CN"/>
        </w:rPr>
        <w:t>化工与材料</w:t>
      </w:r>
      <w:r>
        <w:rPr>
          <w:rFonts w:hint="eastAsia" w:ascii="黑体" w:hAnsi="黑体" w:eastAsia="黑体"/>
          <w:color w:val="auto"/>
          <w:sz w:val="30"/>
          <w:szCs w:val="30"/>
        </w:rPr>
        <w:t>学院“第二课堂</w:t>
      </w:r>
      <w:r>
        <w:rPr>
          <w:rFonts w:ascii="黑体" w:hAnsi="黑体" w:eastAsia="黑体"/>
          <w:color w:val="auto"/>
          <w:sz w:val="30"/>
          <w:szCs w:val="30"/>
        </w:rPr>
        <w:t>”</w:t>
      </w:r>
      <w:r>
        <w:rPr>
          <w:rFonts w:hint="eastAsia" w:ascii="黑体" w:hAnsi="黑体" w:eastAsia="黑体"/>
          <w:color w:val="auto"/>
          <w:sz w:val="30"/>
          <w:szCs w:val="30"/>
        </w:rPr>
        <w:t>实践</w:t>
      </w:r>
      <w:r>
        <w:rPr>
          <w:rFonts w:ascii="黑体" w:hAnsi="黑体" w:eastAsia="黑体"/>
          <w:color w:val="auto"/>
          <w:sz w:val="30"/>
          <w:szCs w:val="30"/>
        </w:rPr>
        <w:t>学分</w:t>
      </w:r>
      <w:r>
        <w:rPr>
          <w:rFonts w:hint="eastAsia" w:ascii="黑体" w:hAnsi="黑体" w:eastAsia="黑体"/>
          <w:color w:val="auto"/>
          <w:sz w:val="30"/>
          <w:szCs w:val="30"/>
        </w:rPr>
        <w:t>认定</w:t>
      </w:r>
      <w:r>
        <w:rPr>
          <w:rFonts w:hint="eastAsia" w:ascii="黑体" w:hAnsi="黑体" w:eastAsia="黑体"/>
          <w:color w:val="auto"/>
          <w:sz w:val="32"/>
          <w:szCs w:val="32"/>
        </w:rPr>
        <w:t>指导意见</w:t>
      </w:r>
      <w:r>
        <w:rPr>
          <w:rFonts w:hint="eastAsia" w:ascii="黑体" w:hAnsi="黑体" w:eastAsia="黑体"/>
          <w:color w:val="auto"/>
          <w:sz w:val="30"/>
          <w:szCs w:val="30"/>
        </w:rPr>
        <w:t>（试行</w:t>
      </w:r>
      <w:r>
        <w:rPr>
          <w:rFonts w:ascii="黑体" w:hAnsi="黑体" w:eastAsia="黑体"/>
          <w:color w:val="auto"/>
          <w:sz w:val="30"/>
          <w:szCs w:val="30"/>
        </w:rPr>
        <w:t>）</w:t>
      </w:r>
    </w:p>
    <w:p>
      <w:pPr>
        <w:spacing w:line="480" w:lineRule="exact"/>
        <w:ind w:firstLine="640" w:firstLineChars="200"/>
        <w:rPr>
          <w:rFonts w:ascii="仿宋" w:hAnsi="仿宋" w:eastAsia="仿宋"/>
          <w:color w:val="auto"/>
          <w:sz w:val="32"/>
          <w:szCs w:val="32"/>
        </w:rPr>
      </w:pPr>
    </w:p>
    <w:p>
      <w:pPr>
        <w:spacing w:line="440" w:lineRule="exact"/>
        <w:ind w:firstLine="480" w:firstLineChars="200"/>
        <w:rPr>
          <w:rFonts w:hAnsi="仿宋" w:eastAsia="仿宋"/>
          <w:color w:val="auto"/>
          <w:sz w:val="24"/>
        </w:rPr>
      </w:pPr>
      <w:r>
        <w:rPr>
          <w:rFonts w:hAnsi="仿宋" w:eastAsia="仿宋"/>
          <w:color w:val="auto"/>
          <w:sz w:val="24"/>
        </w:rPr>
        <w:t>根据《关于制（修）订我校人才培养方案的原则意见》（常工政〔2017〕159号），</w:t>
      </w:r>
      <w:r>
        <w:rPr>
          <w:rFonts w:hint="eastAsia" w:hAnsi="仿宋" w:eastAsia="仿宋"/>
          <w:color w:val="auto"/>
          <w:sz w:val="24"/>
        </w:rPr>
        <w:t>以及《常州工学院“第二课堂”实践学分认定指导意见》（常工政〔2018〕80号）文件精神，为进一步规范“第二课堂”</w:t>
      </w:r>
      <w:r>
        <w:rPr>
          <w:rFonts w:hAnsi="仿宋" w:eastAsia="仿宋"/>
          <w:color w:val="auto"/>
          <w:sz w:val="24"/>
        </w:rPr>
        <w:t>专题教学环节</w:t>
      </w:r>
      <w:r>
        <w:rPr>
          <w:rFonts w:hint="eastAsia" w:hAnsi="仿宋" w:eastAsia="仿宋"/>
          <w:color w:val="auto"/>
          <w:sz w:val="24"/>
        </w:rPr>
        <w:t>的组织实施、学分认定等相关工作，现结合学院的学科和专业特点，</w:t>
      </w:r>
      <w:r>
        <w:rPr>
          <w:rFonts w:hAnsi="仿宋" w:eastAsia="仿宋"/>
          <w:color w:val="auto"/>
          <w:sz w:val="24"/>
        </w:rPr>
        <w:t>制定</w:t>
      </w:r>
      <w:r>
        <w:rPr>
          <w:rFonts w:hint="eastAsia" w:hAnsi="仿宋" w:eastAsia="仿宋"/>
          <w:color w:val="auto"/>
          <w:sz w:val="24"/>
        </w:rPr>
        <w:t>如下实施细则</w:t>
      </w:r>
      <w:r>
        <w:rPr>
          <w:rFonts w:hAnsi="仿宋" w:eastAsia="仿宋"/>
          <w:color w:val="auto"/>
          <w:sz w:val="24"/>
        </w:rPr>
        <w:t>。</w:t>
      </w:r>
    </w:p>
    <w:p>
      <w:pPr>
        <w:tabs>
          <w:tab w:val="left" w:pos="0"/>
        </w:tabs>
        <w:adjustRightInd w:val="0"/>
        <w:snapToGrid w:val="0"/>
        <w:spacing w:before="156" w:beforeLines="50" w:after="156" w:afterLines="50"/>
        <w:ind w:firstLine="562" w:firstLineChars="200"/>
        <w:rPr>
          <w:rFonts w:ascii="仿宋_GB2312" w:hAnsi="微软雅黑" w:eastAsia="仿宋_GB2312" w:cs="宋体"/>
          <w:b/>
          <w:color w:val="auto"/>
          <w:kern w:val="0"/>
          <w:sz w:val="30"/>
          <w:szCs w:val="30"/>
        </w:rPr>
      </w:pPr>
      <w:r>
        <w:rPr>
          <w:rFonts w:hint="eastAsia" w:ascii="仿宋_GB2312" w:hAnsi="宋体" w:eastAsia="仿宋_GB2312"/>
          <w:b/>
          <w:color w:val="auto"/>
          <w:sz w:val="28"/>
          <w:szCs w:val="28"/>
        </w:rPr>
        <w:t>一、学分要求</w:t>
      </w:r>
    </w:p>
    <w:p>
      <w:pPr>
        <w:spacing w:line="440" w:lineRule="exact"/>
        <w:ind w:firstLine="480" w:firstLineChars="200"/>
        <w:rPr>
          <w:rFonts w:hAnsi="仿宋" w:eastAsia="仿宋"/>
          <w:color w:val="auto"/>
          <w:sz w:val="24"/>
        </w:rPr>
      </w:pPr>
      <w:r>
        <w:rPr>
          <w:rFonts w:hAnsi="仿宋" w:eastAsia="仿宋"/>
          <w:color w:val="auto"/>
          <w:sz w:val="24"/>
        </w:rPr>
        <w:t>“第二课堂”实践是我校各专业人才培养方案中规定的专题教学环节之一，共2个学分，对应120个实践学时。“第二课堂”实践课程包括思想成长、社会实践、志愿服务、文体活动、社会工作和技能特长六个类别，依托大学生成长服务平台Pocket University（简称PU）组织实施。</w:t>
      </w:r>
    </w:p>
    <w:p>
      <w:pPr>
        <w:tabs>
          <w:tab w:val="left" w:pos="0"/>
        </w:tabs>
        <w:adjustRightInd w:val="0"/>
        <w:snapToGrid w:val="0"/>
        <w:spacing w:before="156" w:beforeLines="50" w:after="156" w:afterLines="50"/>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二、</w:t>
      </w:r>
      <w:r>
        <w:rPr>
          <w:rFonts w:ascii="仿宋_GB2312" w:hAnsi="宋体" w:eastAsia="仿宋_GB2312"/>
          <w:b/>
          <w:color w:val="auto"/>
          <w:sz w:val="28"/>
          <w:szCs w:val="28"/>
        </w:rPr>
        <w:t>组织管理</w:t>
      </w:r>
    </w:p>
    <w:p>
      <w:pPr>
        <w:spacing w:line="440" w:lineRule="exact"/>
        <w:ind w:firstLine="480" w:firstLineChars="200"/>
        <w:rPr>
          <w:rFonts w:hint="eastAsia" w:ascii="仿宋" w:hAnsi="仿宋" w:eastAsia="仿宋"/>
          <w:color w:val="auto"/>
          <w:sz w:val="24"/>
          <w:lang w:eastAsia="zh-CN"/>
        </w:rPr>
      </w:pPr>
      <w:r>
        <w:rPr>
          <w:rFonts w:hint="eastAsia" w:ascii="仿宋" w:hAnsi="仿宋" w:eastAsia="仿宋"/>
          <w:color w:val="auto"/>
          <w:sz w:val="24"/>
        </w:rPr>
        <w:t>成立</w:t>
      </w:r>
      <w:r>
        <w:rPr>
          <w:rFonts w:hint="eastAsia" w:ascii="仿宋" w:hAnsi="仿宋" w:eastAsia="仿宋"/>
          <w:color w:val="auto"/>
          <w:sz w:val="24"/>
          <w:lang w:eastAsia="zh-CN"/>
        </w:rPr>
        <w:t>化工与材料</w:t>
      </w:r>
      <w:r>
        <w:rPr>
          <w:rFonts w:hint="eastAsia" w:ascii="仿宋" w:hAnsi="仿宋" w:eastAsia="仿宋"/>
          <w:color w:val="auto"/>
          <w:sz w:val="24"/>
        </w:rPr>
        <w:t>学院“</w:t>
      </w:r>
      <w:r>
        <w:rPr>
          <w:rFonts w:ascii="仿宋" w:hAnsi="仿宋" w:eastAsia="仿宋"/>
          <w:color w:val="auto"/>
          <w:sz w:val="24"/>
        </w:rPr>
        <w:t>第二课堂</w:t>
      </w:r>
      <w:r>
        <w:rPr>
          <w:rFonts w:hint="eastAsia" w:ascii="仿宋" w:hAnsi="仿宋" w:eastAsia="仿宋"/>
          <w:color w:val="auto"/>
          <w:sz w:val="24"/>
        </w:rPr>
        <w:t>”</w:t>
      </w:r>
      <w:r>
        <w:rPr>
          <w:rFonts w:ascii="仿宋" w:hAnsi="仿宋" w:eastAsia="仿宋"/>
          <w:color w:val="auto"/>
          <w:sz w:val="24"/>
        </w:rPr>
        <w:t>工作领导小组</w:t>
      </w:r>
      <w:r>
        <w:rPr>
          <w:rFonts w:hint="eastAsia" w:ascii="仿宋" w:hAnsi="仿宋" w:eastAsia="仿宋"/>
          <w:color w:val="auto"/>
          <w:sz w:val="24"/>
        </w:rPr>
        <w:t>（以下简称“领导小组”），成员包括党委书记、院长、分管学生工作党委副书记、分管教学工作副院长</w:t>
      </w:r>
      <w:r>
        <w:rPr>
          <w:rFonts w:hint="eastAsia" w:ascii="仿宋" w:hAnsi="仿宋" w:eastAsia="仿宋"/>
          <w:color w:val="auto"/>
          <w:sz w:val="24"/>
          <w:lang w:eastAsia="zh-CN"/>
        </w:rPr>
        <w:t>、</w:t>
      </w:r>
      <w:r>
        <w:rPr>
          <w:rFonts w:hint="eastAsia" w:ascii="仿宋" w:hAnsi="仿宋" w:eastAsia="仿宋"/>
          <w:color w:val="auto"/>
          <w:sz w:val="24"/>
          <w:lang w:val="en-US" w:eastAsia="zh-CN"/>
        </w:rPr>
        <w:t xml:space="preserve">        </w:t>
      </w:r>
      <w:r>
        <w:rPr>
          <w:rFonts w:hint="eastAsia" w:ascii="仿宋" w:hAnsi="仿宋" w:eastAsia="仿宋"/>
          <w:color w:val="auto"/>
          <w:sz w:val="24"/>
        </w:rPr>
        <w:t>学生工作办公室主任和团委书记组成。</w:t>
      </w:r>
      <w:r>
        <w:rPr>
          <w:rFonts w:hint="eastAsia" w:ascii="仿宋" w:hAnsi="仿宋" w:eastAsia="仿宋"/>
          <w:color w:val="auto"/>
          <w:sz w:val="24"/>
          <w:lang w:eastAsia="zh-CN"/>
        </w:rPr>
        <w:t>下设“第二课堂”工作办公室，办公室主任由院团委书记担任。</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学院“</w:t>
      </w:r>
      <w:r>
        <w:rPr>
          <w:rFonts w:ascii="仿宋" w:hAnsi="仿宋" w:eastAsia="仿宋"/>
          <w:color w:val="auto"/>
          <w:sz w:val="24"/>
        </w:rPr>
        <w:t>第二课堂</w:t>
      </w:r>
      <w:r>
        <w:rPr>
          <w:rFonts w:hint="eastAsia" w:ascii="仿宋" w:hAnsi="仿宋" w:eastAsia="仿宋"/>
          <w:color w:val="auto"/>
          <w:sz w:val="24"/>
        </w:rPr>
        <w:t>”</w:t>
      </w:r>
      <w:r>
        <w:rPr>
          <w:rFonts w:ascii="仿宋" w:hAnsi="仿宋" w:eastAsia="仿宋"/>
          <w:color w:val="auto"/>
          <w:sz w:val="24"/>
        </w:rPr>
        <w:t>项目的开展、审核和相关运营维护工作</w:t>
      </w:r>
      <w:r>
        <w:rPr>
          <w:rFonts w:hint="eastAsia" w:ascii="仿宋" w:hAnsi="仿宋" w:eastAsia="仿宋"/>
          <w:color w:val="auto"/>
          <w:sz w:val="24"/>
        </w:rPr>
        <w:t>具体由学院团委负责。</w:t>
      </w:r>
    </w:p>
    <w:p>
      <w:pPr>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实施</w:t>
      </w:r>
      <w:r>
        <w:rPr>
          <w:rFonts w:ascii="仿宋" w:hAnsi="仿宋" w:eastAsia="仿宋"/>
          <w:color w:val="auto"/>
          <w:sz w:val="24"/>
        </w:rPr>
        <w:t>流程：</w:t>
      </w:r>
      <w:r>
        <w:rPr>
          <w:rFonts w:hint="eastAsia" w:ascii="仿宋" w:hAnsi="仿宋" w:eastAsia="仿宋"/>
          <w:color w:val="auto"/>
          <w:sz w:val="24"/>
        </w:rPr>
        <w:t>由</w:t>
      </w:r>
      <w:r>
        <w:rPr>
          <w:rFonts w:ascii="仿宋" w:hAnsi="仿宋" w:eastAsia="仿宋"/>
          <w:color w:val="auto"/>
          <w:sz w:val="24"/>
        </w:rPr>
        <w:t>学院</w:t>
      </w:r>
      <w:r>
        <w:rPr>
          <w:rFonts w:hint="eastAsia" w:ascii="仿宋" w:hAnsi="仿宋" w:eastAsia="仿宋"/>
          <w:color w:val="auto"/>
          <w:sz w:val="24"/>
        </w:rPr>
        <w:t>各</w:t>
      </w:r>
      <w:r>
        <w:rPr>
          <w:rFonts w:ascii="仿宋" w:hAnsi="仿宋" w:eastAsia="仿宋"/>
          <w:color w:val="auto"/>
          <w:sz w:val="24"/>
        </w:rPr>
        <w:t>学生组织、团支部发起活动</w:t>
      </w:r>
      <w:r>
        <w:rPr>
          <w:rFonts w:hint="eastAsia" w:ascii="仿宋" w:hAnsi="仿宋" w:eastAsia="仿宋"/>
          <w:color w:val="auto"/>
          <w:sz w:val="24"/>
          <w:lang w:eastAsia="zh-CN"/>
        </w:rPr>
        <w:t>，</w:t>
      </w:r>
      <w:r>
        <w:rPr>
          <w:rFonts w:ascii="仿宋" w:hAnsi="仿宋" w:eastAsia="仿宋"/>
          <w:color w:val="auto"/>
          <w:sz w:val="24"/>
        </w:rPr>
        <w:t>学院团委审核</w:t>
      </w:r>
      <w:r>
        <w:rPr>
          <w:rFonts w:hint="eastAsia" w:ascii="仿宋" w:hAnsi="仿宋" w:eastAsia="仿宋"/>
          <w:color w:val="auto"/>
          <w:sz w:val="24"/>
        </w:rPr>
        <w:t>，活动计划结束后经由团委审核后发放</w:t>
      </w:r>
      <w:r>
        <w:rPr>
          <w:rFonts w:hAnsi="仿宋" w:eastAsia="仿宋"/>
          <w:color w:val="auto"/>
          <w:sz w:val="24"/>
        </w:rPr>
        <w:t>实践</w:t>
      </w:r>
      <w:r>
        <w:rPr>
          <w:rFonts w:hint="eastAsia" w:ascii="仿宋" w:hAnsi="仿宋" w:eastAsia="仿宋"/>
          <w:color w:val="auto"/>
          <w:sz w:val="24"/>
        </w:rPr>
        <w:t>学时。</w:t>
      </w:r>
    </w:p>
    <w:p>
      <w:pPr>
        <w:tabs>
          <w:tab w:val="left" w:pos="0"/>
        </w:tabs>
        <w:adjustRightInd w:val="0"/>
        <w:snapToGrid w:val="0"/>
        <w:spacing w:before="156" w:beforeLines="50" w:after="156" w:afterLines="50"/>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三、学分认定程序</w:t>
      </w:r>
      <w:bookmarkStart w:id="0" w:name="_GoBack"/>
      <w:bookmarkEnd w:id="0"/>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1.活动培训类实践项目由审核单位通过PU系统认定，参加完相关活动或培训即可获得相应实践学时；任职及荣誉表彰类实践项目通过PU系统提交申报材料，经</w:t>
      </w:r>
      <w:r>
        <w:rPr>
          <w:rFonts w:hint="eastAsia" w:ascii="仿宋" w:hAnsi="仿宋" w:eastAsia="仿宋"/>
          <w:color w:val="auto"/>
          <w:sz w:val="24"/>
          <w:lang w:eastAsia="zh-CN"/>
        </w:rPr>
        <w:t>“第二课堂”工作办公室</w:t>
      </w:r>
      <w:r>
        <w:rPr>
          <w:rFonts w:hint="eastAsia" w:ascii="仿宋" w:hAnsi="仿宋" w:eastAsia="仿宋"/>
          <w:color w:val="auto"/>
          <w:sz w:val="24"/>
        </w:rPr>
        <w:t>初审</w:t>
      </w:r>
      <w:r>
        <w:rPr>
          <w:rFonts w:hint="eastAsia" w:ascii="仿宋" w:hAnsi="仿宋" w:eastAsia="仿宋"/>
          <w:color w:val="auto"/>
          <w:sz w:val="24"/>
        </w:rPr>
        <w:t>、领导小组复审、相关部门终审后认定，学生申报时间为每</w:t>
      </w:r>
      <w:r>
        <w:rPr>
          <w:rFonts w:hint="eastAsia" w:ascii="仿宋" w:hAnsi="仿宋" w:eastAsia="仿宋"/>
          <w:color w:val="auto"/>
          <w:sz w:val="24"/>
          <w:lang w:eastAsia="zh-CN"/>
        </w:rPr>
        <w:t>年</w:t>
      </w:r>
      <w:r>
        <w:rPr>
          <w:rFonts w:hint="eastAsia" w:ascii="仿宋" w:hAnsi="仿宋" w:eastAsia="仿宋"/>
          <w:color w:val="auto"/>
          <w:sz w:val="24"/>
          <w:lang w:val="en-US" w:eastAsia="zh-CN"/>
        </w:rPr>
        <w:t>6月、12</w:t>
      </w:r>
      <w:r>
        <w:rPr>
          <w:rFonts w:hint="eastAsia" w:ascii="仿宋" w:hAnsi="仿宋" w:eastAsia="仿宋"/>
          <w:color w:val="auto"/>
          <w:sz w:val="24"/>
        </w:rPr>
        <w:t>月。</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2.学分发放：</w:t>
      </w:r>
      <w:r>
        <w:rPr>
          <w:rFonts w:hint="eastAsia" w:ascii="仿宋" w:hAnsi="仿宋" w:eastAsia="仿宋"/>
          <w:color w:val="auto"/>
          <w:sz w:val="24"/>
        </w:rPr>
        <w:t>院级组织一次活动发放1个学时， 班级、团支部、</w:t>
      </w:r>
      <w:r>
        <w:rPr>
          <w:rFonts w:ascii="仿宋" w:hAnsi="仿宋" w:eastAsia="仿宋"/>
          <w:color w:val="auto"/>
          <w:sz w:val="24"/>
        </w:rPr>
        <w:t>社团</w:t>
      </w:r>
      <w:r>
        <w:rPr>
          <w:rFonts w:hint="eastAsia" w:ascii="仿宋" w:hAnsi="仿宋" w:eastAsia="仿宋"/>
          <w:color w:val="auto"/>
          <w:sz w:val="24"/>
        </w:rPr>
        <w:t>举办活动通过pu</w:t>
      </w:r>
      <w:r>
        <w:rPr>
          <w:rFonts w:hint="eastAsia" w:ascii="仿宋" w:hAnsi="仿宋" w:eastAsia="仿宋"/>
          <w:color w:val="auto"/>
          <w:sz w:val="24"/>
          <w:lang w:eastAsia="zh-CN"/>
        </w:rPr>
        <w:t>发布</w:t>
      </w:r>
      <w:r>
        <w:rPr>
          <w:rFonts w:hint="eastAsia" w:ascii="仿宋" w:hAnsi="仿宋" w:eastAsia="仿宋"/>
          <w:color w:val="auto"/>
          <w:sz w:val="24"/>
        </w:rPr>
        <w:t>，活动经</w:t>
      </w:r>
      <w:r>
        <w:rPr>
          <w:rFonts w:hint="eastAsia" w:ascii="仿宋" w:hAnsi="仿宋" w:eastAsia="仿宋"/>
          <w:color w:val="auto"/>
          <w:sz w:val="24"/>
          <w:lang w:eastAsia="zh-CN"/>
        </w:rPr>
        <w:t>院</w:t>
      </w:r>
      <w:r>
        <w:rPr>
          <w:rFonts w:hint="eastAsia" w:ascii="仿宋" w:hAnsi="仿宋" w:eastAsia="仿宋"/>
          <w:color w:val="auto"/>
          <w:sz w:val="24"/>
        </w:rPr>
        <w:t>团委审核后不进行学时的给予。</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3.成绩评定：“第二课堂”课程成绩在第四学年开学两周内提交至教务处备案，记入学生成绩总表。</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具体成绩设定：累计获得实践学时达到200（含）以上，“第二课堂”课程成绩记为“优秀”；累计获得实践学时达到150（含）以上，“第二课堂”课程成绩记为“良好”；学生累计获得实践学时达到120（含）以上，“第二课堂”课程成绩记为“合格”；累计获得实践学时不足120，“第二课堂”课程成绩记为“不合格”。</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学生可在第四学年5月份前申请补修，届时仍未获得120实践学时，不能获得“第二课堂”学分，需在规定学习年限内按照学校相关规定进行重修。</w:t>
      </w:r>
    </w:p>
    <w:p>
      <w:pPr>
        <w:tabs>
          <w:tab w:val="left" w:pos="0"/>
        </w:tabs>
        <w:adjustRightInd w:val="0"/>
        <w:snapToGrid w:val="0"/>
        <w:spacing w:before="156" w:beforeLines="50" w:after="156" w:afterLines="50"/>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四、其他说明</w:t>
      </w:r>
    </w:p>
    <w:p>
      <w:pPr>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1.学院团委建立学分通报和预警机制，每年</w:t>
      </w:r>
      <w:r>
        <w:rPr>
          <w:rFonts w:hint="eastAsia" w:ascii="仿宋" w:hAnsi="仿宋" w:eastAsia="仿宋"/>
          <w:color w:val="auto"/>
          <w:sz w:val="24"/>
          <w:lang w:val="en-US" w:eastAsia="zh-CN"/>
        </w:rPr>
        <w:t>6月份</w:t>
      </w:r>
      <w:r>
        <w:rPr>
          <w:rFonts w:hint="eastAsia" w:ascii="仿宋" w:hAnsi="仿宋" w:eastAsia="仿宋"/>
          <w:color w:val="auto"/>
          <w:sz w:val="24"/>
        </w:rPr>
        <w:t>公布学生“第二课堂”</w:t>
      </w:r>
      <w:r>
        <w:rPr>
          <w:rFonts w:hint="eastAsia" w:ascii="仿宋" w:hAnsi="仿宋" w:eastAsia="仿宋"/>
          <w:color w:val="auto"/>
          <w:sz w:val="24"/>
          <w:lang w:eastAsia="zh-CN"/>
        </w:rPr>
        <w:t>学时</w:t>
      </w:r>
      <w:r>
        <w:rPr>
          <w:rFonts w:hint="eastAsia" w:ascii="仿宋" w:hAnsi="仿宋" w:eastAsia="仿宋"/>
          <w:color w:val="auto"/>
          <w:sz w:val="24"/>
        </w:rPr>
        <w:t>情况。</w:t>
      </w:r>
    </w:p>
    <w:p>
      <w:pPr>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2.学生在校学习期间,同一学生，同一成果，多次获奖或获多项奖的，遵循“就高原则”，只认定一次</w:t>
      </w:r>
      <w:r>
        <w:rPr>
          <w:rFonts w:hint="eastAsia" w:ascii="仿宋" w:hAnsi="仿宋" w:eastAsia="仿宋"/>
          <w:color w:val="auto"/>
          <w:sz w:val="24"/>
          <w:lang w:eastAsia="zh-CN"/>
        </w:rPr>
        <w:t>学时</w:t>
      </w:r>
      <w:r>
        <w:rPr>
          <w:rFonts w:hint="eastAsia" w:ascii="仿宋" w:hAnsi="仿宋" w:eastAsia="仿宋"/>
          <w:color w:val="auto"/>
          <w:sz w:val="24"/>
        </w:rPr>
        <w:t>。</w:t>
      </w:r>
    </w:p>
    <w:p>
      <w:pPr>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3.实践学分认定工作须依据本细则公开、公平、公正进行。在学</w:t>
      </w:r>
      <w:r>
        <w:rPr>
          <w:rFonts w:hint="eastAsia" w:ascii="仿宋" w:hAnsi="仿宋" w:eastAsia="仿宋"/>
          <w:color w:val="auto"/>
          <w:sz w:val="24"/>
          <w:lang w:eastAsia="zh-CN"/>
        </w:rPr>
        <w:t>时</w:t>
      </w:r>
      <w:r>
        <w:rPr>
          <w:rFonts w:hint="eastAsia" w:ascii="仿宋" w:hAnsi="仿宋" w:eastAsia="仿宋"/>
          <w:color w:val="auto"/>
          <w:sz w:val="24"/>
        </w:rPr>
        <w:t>认定过程中</w:t>
      </w:r>
      <w:r>
        <w:rPr>
          <w:rFonts w:hint="eastAsia" w:ascii="仿宋" w:hAnsi="仿宋" w:eastAsia="仿宋"/>
          <w:color w:val="auto"/>
          <w:sz w:val="24"/>
          <w:lang w:eastAsia="zh-CN"/>
        </w:rPr>
        <w:t>如有</w:t>
      </w:r>
      <w:r>
        <w:rPr>
          <w:rFonts w:hint="eastAsia" w:ascii="仿宋" w:hAnsi="仿宋" w:eastAsia="仿宋"/>
          <w:color w:val="auto"/>
          <w:sz w:val="24"/>
        </w:rPr>
        <w:t>争议，需及时</w:t>
      </w:r>
      <w:r>
        <w:rPr>
          <w:rFonts w:hint="eastAsia" w:ascii="仿宋" w:hAnsi="仿宋" w:eastAsia="仿宋"/>
          <w:color w:val="auto"/>
          <w:sz w:val="24"/>
          <w:lang w:eastAsia="zh-CN"/>
        </w:rPr>
        <w:t>上报</w:t>
      </w:r>
      <w:r>
        <w:rPr>
          <w:rFonts w:hint="eastAsia" w:ascii="仿宋" w:hAnsi="仿宋" w:eastAsia="仿宋"/>
          <w:color w:val="auto"/>
          <w:sz w:val="24"/>
        </w:rPr>
        <w:t>学院</w:t>
      </w:r>
      <w:r>
        <w:rPr>
          <w:rFonts w:hint="eastAsia" w:ascii="仿宋" w:hAnsi="仿宋" w:eastAsia="仿宋"/>
          <w:color w:val="auto"/>
          <w:sz w:val="24"/>
          <w:lang w:eastAsia="zh-CN"/>
        </w:rPr>
        <w:t>分管</w:t>
      </w:r>
      <w:r>
        <w:rPr>
          <w:rFonts w:hint="eastAsia" w:ascii="仿宋" w:hAnsi="仿宋" w:eastAsia="仿宋"/>
          <w:color w:val="auto"/>
          <w:sz w:val="24"/>
        </w:rPr>
        <w:t>领导协调处理。</w:t>
      </w:r>
    </w:p>
    <w:p>
      <w:pPr>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4.学生提交的认定材料、认定结果等资料等同于学生课程考核试卷，并按照试卷管理相关规定实施存档管理。</w:t>
      </w:r>
    </w:p>
    <w:p>
      <w:pPr>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5.对于在申请认定过程中弄虚作假的学生，一经查实，取消其第二课堂</w:t>
      </w:r>
      <w:r>
        <w:rPr>
          <w:rFonts w:hint="eastAsia" w:ascii="仿宋" w:hAnsi="仿宋" w:eastAsia="仿宋"/>
          <w:color w:val="auto"/>
          <w:sz w:val="24"/>
          <w:lang w:eastAsia="zh-CN"/>
        </w:rPr>
        <w:t>已认定学时</w:t>
      </w:r>
      <w:r>
        <w:rPr>
          <w:rFonts w:hint="eastAsia" w:ascii="仿宋" w:hAnsi="仿宋" w:eastAsia="仿宋"/>
          <w:color w:val="auto"/>
          <w:sz w:val="24"/>
        </w:rPr>
        <w:t>，并根据《常州工学院学生管理规定》给予相应的纪律处分。</w:t>
      </w:r>
    </w:p>
    <w:p>
      <w:pPr>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6.本细则自颁布之日起</w:t>
      </w:r>
      <w:r>
        <w:rPr>
          <w:rFonts w:hint="eastAsia" w:ascii="仿宋" w:hAnsi="仿宋" w:eastAsia="仿宋"/>
          <w:color w:val="auto"/>
          <w:sz w:val="24"/>
          <w:lang w:eastAsia="zh-CN"/>
        </w:rPr>
        <w:t>实</w:t>
      </w:r>
      <w:r>
        <w:rPr>
          <w:rFonts w:hint="eastAsia" w:ascii="仿宋" w:hAnsi="仿宋" w:eastAsia="仿宋"/>
          <w:color w:val="auto"/>
          <w:sz w:val="24"/>
        </w:rPr>
        <w:t>行，适用于2018年及以后入学的</w:t>
      </w:r>
      <w:r>
        <w:rPr>
          <w:rFonts w:hint="eastAsia" w:ascii="仿宋" w:hAnsi="仿宋" w:eastAsia="仿宋"/>
          <w:color w:val="auto"/>
          <w:sz w:val="24"/>
          <w:lang w:eastAsia="zh-CN"/>
        </w:rPr>
        <w:t>化工与材料</w:t>
      </w:r>
      <w:r>
        <w:rPr>
          <w:rFonts w:hint="eastAsia" w:ascii="仿宋" w:hAnsi="仿宋" w:eastAsia="仿宋"/>
          <w:color w:val="auto"/>
          <w:sz w:val="24"/>
        </w:rPr>
        <w:t>学院普通全日制本科生。</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7.本规定由</w:t>
      </w:r>
      <w:r>
        <w:rPr>
          <w:rFonts w:hint="eastAsia" w:ascii="仿宋" w:hAnsi="仿宋" w:eastAsia="仿宋"/>
          <w:color w:val="auto"/>
          <w:sz w:val="24"/>
          <w:lang w:eastAsia="zh-CN"/>
        </w:rPr>
        <w:t>化工与材料学院</w:t>
      </w:r>
      <w:r>
        <w:rPr>
          <w:rFonts w:hint="eastAsia" w:ascii="仿宋" w:hAnsi="仿宋" w:eastAsia="仿宋"/>
          <w:color w:val="auto"/>
          <w:sz w:val="24"/>
        </w:rPr>
        <w:t>团委</w:t>
      </w:r>
      <w:r>
        <w:rPr>
          <w:rFonts w:hint="eastAsia" w:ascii="仿宋" w:hAnsi="仿宋" w:eastAsia="仿宋"/>
          <w:color w:val="auto"/>
          <w:sz w:val="24"/>
        </w:rPr>
        <w:t>负责解释。</w:t>
      </w:r>
    </w:p>
    <w:p>
      <w:pPr>
        <w:adjustRightInd w:val="0"/>
        <w:snapToGrid w:val="0"/>
        <w:spacing w:line="440" w:lineRule="exact"/>
        <w:ind w:firstLine="480" w:firstLineChars="200"/>
        <w:jc w:val="right"/>
        <w:rPr>
          <w:rFonts w:ascii="仿宋" w:hAnsi="仿宋" w:eastAsia="仿宋"/>
          <w:color w:val="auto"/>
          <w:sz w:val="24"/>
        </w:rPr>
      </w:pPr>
    </w:p>
    <w:p>
      <w:pPr>
        <w:adjustRightInd w:val="0"/>
        <w:snapToGrid w:val="0"/>
        <w:spacing w:line="440" w:lineRule="exact"/>
        <w:ind w:firstLine="480" w:firstLineChars="200"/>
        <w:jc w:val="right"/>
        <w:rPr>
          <w:rFonts w:ascii="仿宋" w:hAnsi="仿宋" w:eastAsia="仿宋"/>
          <w:color w:val="auto"/>
          <w:sz w:val="24"/>
        </w:rPr>
      </w:pPr>
    </w:p>
    <w:p>
      <w:pPr>
        <w:adjustRightInd w:val="0"/>
        <w:snapToGrid w:val="0"/>
        <w:spacing w:line="440" w:lineRule="exact"/>
        <w:ind w:firstLine="480" w:firstLineChars="200"/>
        <w:jc w:val="right"/>
        <w:rPr>
          <w:rFonts w:ascii="仿宋" w:hAnsi="仿宋" w:eastAsia="仿宋"/>
          <w:color w:val="auto"/>
          <w:sz w:val="24"/>
        </w:rPr>
      </w:pPr>
    </w:p>
    <w:p>
      <w:pPr>
        <w:adjustRightInd w:val="0"/>
        <w:snapToGrid w:val="0"/>
        <w:spacing w:line="440" w:lineRule="exact"/>
        <w:ind w:firstLine="480" w:firstLineChars="200"/>
        <w:jc w:val="right"/>
        <w:rPr>
          <w:rFonts w:ascii="仿宋" w:hAnsi="仿宋" w:eastAsia="仿宋"/>
          <w:color w:val="auto"/>
          <w:sz w:val="24"/>
        </w:rPr>
      </w:pPr>
      <w:r>
        <w:rPr>
          <w:rFonts w:hint="eastAsia" w:ascii="仿宋" w:hAnsi="仿宋" w:eastAsia="仿宋"/>
          <w:color w:val="auto"/>
          <w:sz w:val="24"/>
          <w:lang w:eastAsia="zh-CN"/>
        </w:rPr>
        <w:t>化工与材料</w:t>
      </w:r>
      <w:r>
        <w:rPr>
          <w:rFonts w:hint="eastAsia" w:ascii="仿宋" w:hAnsi="仿宋" w:eastAsia="仿宋"/>
          <w:color w:val="auto"/>
          <w:sz w:val="24"/>
        </w:rPr>
        <w:t>学院</w:t>
      </w:r>
    </w:p>
    <w:p>
      <w:pPr>
        <w:wordWrap w:val="0"/>
        <w:adjustRightInd w:val="0"/>
        <w:snapToGrid w:val="0"/>
        <w:spacing w:line="440" w:lineRule="exact"/>
        <w:ind w:firstLine="480" w:firstLineChars="200"/>
        <w:jc w:val="center"/>
        <w:rPr>
          <w:rFonts w:ascii="仿宋" w:hAnsi="仿宋" w:eastAsia="仿宋"/>
          <w:color w:val="auto"/>
          <w:sz w:val="24"/>
        </w:rPr>
      </w:pPr>
      <w:r>
        <w:rPr>
          <w:rFonts w:hint="eastAsia" w:ascii="仿宋" w:hAnsi="仿宋" w:eastAsia="仿宋"/>
          <w:color w:val="auto"/>
          <w:sz w:val="24"/>
          <w:lang w:val="en-US" w:eastAsia="zh-CN"/>
        </w:rPr>
        <w:t xml:space="preserve">                                                     </w:t>
      </w:r>
      <w:r>
        <w:rPr>
          <w:rFonts w:hint="eastAsia" w:ascii="仿宋" w:hAnsi="仿宋" w:eastAsia="仿宋"/>
          <w:color w:val="auto"/>
          <w:sz w:val="24"/>
        </w:rPr>
        <w:t>2018.</w:t>
      </w:r>
      <w:r>
        <w:rPr>
          <w:rFonts w:hint="eastAsia" w:ascii="仿宋" w:hAnsi="仿宋" w:eastAsia="仿宋"/>
          <w:color w:val="auto"/>
          <w:sz w:val="24"/>
          <w:lang w:val="en-US" w:eastAsia="zh-CN"/>
        </w:rPr>
        <w:t>12</w:t>
      </w:r>
      <w:r>
        <w:rPr>
          <w:rFonts w:hint="eastAsia" w:ascii="仿宋" w:hAnsi="仿宋" w:eastAsia="仿宋"/>
          <w:color w:val="auto"/>
          <w:sz w:val="24"/>
        </w:rPr>
        <w:t>.</w:t>
      </w:r>
      <w:r>
        <w:rPr>
          <w:rFonts w:hint="eastAsia" w:ascii="仿宋" w:hAnsi="仿宋" w:eastAsia="仿宋"/>
          <w:color w:val="auto"/>
          <w:sz w:val="24"/>
          <w:lang w:val="en-US" w:eastAsia="zh-CN"/>
        </w:rPr>
        <w:t>28</w:t>
      </w:r>
      <w:r>
        <w:rPr>
          <w:rFonts w:ascii="仿宋" w:hAnsi="仿宋" w:eastAsia="仿宋"/>
          <w:color w:val="auto"/>
          <w:sz w:val="24"/>
        </w:rPr>
        <w:t xml:space="preserve">  </w:t>
      </w:r>
    </w:p>
    <w:p>
      <w:pPr>
        <w:spacing w:line="480" w:lineRule="exact"/>
        <w:rPr>
          <w:rFonts w:hAnsi="仿宋" w:eastAsia="仿宋"/>
          <w:color w:val="auto"/>
          <w:sz w:val="28"/>
          <w:szCs w:val="28"/>
        </w:rPr>
      </w:pPr>
    </w:p>
    <w:p>
      <w:pPr>
        <w:spacing w:line="480" w:lineRule="exact"/>
        <w:rPr>
          <w:b/>
          <w:color w:val="auto"/>
          <w:sz w:val="28"/>
          <w:szCs w:val="28"/>
        </w:rPr>
      </w:pPr>
    </w:p>
    <w:p>
      <w:pPr>
        <w:spacing w:line="480" w:lineRule="exact"/>
        <w:rPr>
          <w:b/>
          <w:color w:val="auto"/>
          <w:sz w:val="28"/>
          <w:szCs w:val="28"/>
        </w:rPr>
      </w:pPr>
    </w:p>
    <w:p>
      <w:pPr>
        <w:spacing w:line="480" w:lineRule="exact"/>
        <w:rPr>
          <w:b/>
          <w:color w:val="auto"/>
          <w:sz w:val="28"/>
          <w:szCs w:val="28"/>
        </w:rPr>
      </w:pPr>
    </w:p>
    <w:p>
      <w:pPr>
        <w:spacing w:line="480" w:lineRule="exact"/>
        <w:rPr>
          <w:b/>
          <w:color w:val="auto"/>
          <w:sz w:val="28"/>
          <w:szCs w:val="28"/>
        </w:rPr>
      </w:pPr>
    </w:p>
    <w:p>
      <w:pPr>
        <w:spacing w:line="480" w:lineRule="exact"/>
        <w:rPr>
          <w:rFonts w:hint="eastAsia" w:eastAsia="仿宋_GB2312"/>
          <w:b/>
          <w:bCs/>
          <w:color w:val="auto"/>
          <w:sz w:val="28"/>
          <w:szCs w:val="28"/>
          <w:lang w:eastAsia="zh-CN"/>
        </w:rPr>
      </w:pPr>
      <w:r>
        <w:rPr>
          <w:rFonts w:hint="eastAsia" w:ascii="仿宋_GB2312" w:eastAsia="仿宋_GB2312"/>
          <w:b/>
          <w:bCs/>
          <w:color w:val="auto"/>
          <w:sz w:val="24"/>
        </w:rPr>
        <w:t>附件</w:t>
      </w:r>
      <w:r>
        <w:rPr>
          <w:rFonts w:hint="eastAsia" w:ascii="仿宋_GB2312" w:eastAsia="仿宋_GB2312"/>
          <w:b/>
          <w:bCs/>
          <w:color w:val="auto"/>
          <w:sz w:val="24"/>
          <w:lang w:eastAsia="zh-CN"/>
        </w:rPr>
        <w:t>：</w:t>
      </w:r>
    </w:p>
    <w:p>
      <w:pPr>
        <w:spacing w:line="480" w:lineRule="exact"/>
        <w:jc w:val="center"/>
        <w:rPr>
          <w:rFonts w:hAnsi="仿宋" w:eastAsia="仿宋"/>
          <w:color w:val="auto"/>
          <w:sz w:val="28"/>
          <w:szCs w:val="28"/>
        </w:rPr>
      </w:pPr>
      <w:r>
        <w:rPr>
          <w:rFonts w:hint="eastAsia"/>
          <w:b/>
          <w:color w:val="auto"/>
          <w:sz w:val="28"/>
          <w:szCs w:val="28"/>
          <w:lang w:eastAsia="zh-CN"/>
        </w:rPr>
        <w:t>化工与材料</w:t>
      </w:r>
      <w:r>
        <w:rPr>
          <w:rFonts w:hint="eastAsia"/>
          <w:b/>
          <w:color w:val="auto"/>
          <w:sz w:val="28"/>
          <w:szCs w:val="28"/>
        </w:rPr>
        <w:t>学院“第二课堂”学时认定标准</w:t>
      </w:r>
    </w:p>
    <w:tbl>
      <w:tblPr>
        <w:tblStyle w:val="4"/>
        <w:tblpPr w:leftFromText="180" w:rightFromText="180" w:vertAnchor="text" w:horzAnchor="page" w:tblpX="1069" w:tblpY="758"/>
        <w:tblOverlap w:val="never"/>
        <w:tblW w:w="10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2189"/>
        <w:gridCol w:w="979"/>
        <w:gridCol w:w="2125"/>
        <w:gridCol w:w="1201"/>
        <w:gridCol w:w="1111"/>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577" w:type="dxa"/>
            <w:vAlign w:val="center"/>
          </w:tcPr>
          <w:p>
            <w:pPr>
              <w:adjustRightInd w:val="0"/>
              <w:snapToGrid w:val="0"/>
              <w:jc w:val="center"/>
              <w:rPr>
                <w:b/>
                <w:color w:val="auto"/>
                <w:szCs w:val="21"/>
              </w:rPr>
            </w:pPr>
            <w:r>
              <w:rPr>
                <w:rFonts w:hint="eastAsia"/>
                <w:b/>
                <w:color w:val="auto"/>
                <w:szCs w:val="21"/>
              </w:rPr>
              <w:t>模块类别</w:t>
            </w:r>
          </w:p>
        </w:tc>
        <w:tc>
          <w:tcPr>
            <w:tcW w:w="5293" w:type="dxa"/>
            <w:gridSpan w:val="3"/>
            <w:vAlign w:val="center"/>
          </w:tcPr>
          <w:p>
            <w:pPr>
              <w:adjustRightInd w:val="0"/>
              <w:snapToGrid w:val="0"/>
              <w:jc w:val="center"/>
              <w:rPr>
                <w:b/>
                <w:color w:val="auto"/>
                <w:szCs w:val="21"/>
              </w:rPr>
            </w:pPr>
            <w:r>
              <w:rPr>
                <w:rFonts w:hint="eastAsia"/>
                <w:b/>
                <w:color w:val="auto"/>
                <w:szCs w:val="21"/>
              </w:rPr>
              <w:t>考核内容与标准</w:t>
            </w:r>
          </w:p>
        </w:tc>
        <w:tc>
          <w:tcPr>
            <w:tcW w:w="1201" w:type="dxa"/>
            <w:vAlign w:val="center"/>
          </w:tcPr>
          <w:p>
            <w:pPr>
              <w:adjustRightInd w:val="0"/>
              <w:snapToGrid w:val="0"/>
              <w:jc w:val="center"/>
              <w:rPr>
                <w:b/>
                <w:color w:val="auto"/>
                <w:szCs w:val="21"/>
              </w:rPr>
            </w:pPr>
            <w:r>
              <w:rPr>
                <w:rFonts w:hint="eastAsia"/>
                <w:b/>
                <w:color w:val="auto"/>
                <w:szCs w:val="21"/>
              </w:rPr>
              <w:t>认定学时</w:t>
            </w:r>
          </w:p>
        </w:tc>
        <w:tc>
          <w:tcPr>
            <w:tcW w:w="1986" w:type="dxa"/>
            <w:gridSpan w:val="2"/>
            <w:vAlign w:val="center"/>
          </w:tcPr>
          <w:p>
            <w:pPr>
              <w:adjustRightInd w:val="0"/>
              <w:snapToGrid w:val="0"/>
              <w:jc w:val="center"/>
              <w:rPr>
                <w:b/>
                <w:color w:val="auto"/>
                <w:szCs w:val="21"/>
              </w:rPr>
            </w:pPr>
            <w:r>
              <w:rPr>
                <w:rFonts w:hint="eastAsia"/>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77" w:type="dxa"/>
            <w:vMerge w:val="restart"/>
            <w:vAlign w:val="center"/>
          </w:tcPr>
          <w:p>
            <w:pPr>
              <w:adjustRightInd w:val="0"/>
              <w:snapToGrid w:val="0"/>
              <w:rPr>
                <w:rFonts w:ascii="黑体" w:eastAsia="黑体"/>
                <w:color w:val="auto"/>
                <w:szCs w:val="21"/>
              </w:rPr>
            </w:pPr>
            <w:r>
              <w:rPr>
                <w:rFonts w:hint="eastAsia" w:ascii="黑体" w:eastAsia="黑体"/>
                <w:color w:val="auto"/>
                <w:szCs w:val="21"/>
              </w:rPr>
              <w:t>一、思想成长</w:t>
            </w:r>
          </w:p>
        </w:tc>
        <w:tc>
          <w:tcPr>
            <w:tcW w:w="2189" w:type="dxa"/>
            <w:vMerge w:val="restart"/>
            <w:vAlign w:val="center"/>
          </w:tcPr>
          <w:p>
            <w:pPr>
              <w:adjustRightInd w:val="0"/>
              <w:snapToGrid w:val="0"/>
              <w:jc w:val="left"/>
              <w:rPr>
                <w:color w:val="auto"/>
                <w:szCs w:val="21"/>
              </w:rPr>
            </w:pPr>
            <w:r>
              <w:rPr>
                <w:rFonts w:hint="eastAsia"/>
                <w:color w:val="auto"/>
                <w:szCs w:val="21"/>
              </w:rPr>
              <w:t>1.有拾金不昧、见义勇为、助残助困等先进事迹且被通报表彰</w:t>
            </w:r>
          </w:p>
        </w:tc>
        <w:tc>
          <w:tcPr>
            <w:tcW w:w="3104" w:type="dxa"/>
            <w:gridSpan w:val="2"/>
            <w:vAlign w:val="center"/>
          </w:tcPr>
          <w:p>
            <w:pPr>
              <w:adjustRightInd w:val="0"/>
              <w:snapToGrid w:val="0"/>
              <w:jc w:val="center"/>
              <w:rPr>
                <w:color w:val="auto"/>
                <w:szCs w:val="21"/>
              </w:rPr>
            </w:pPr>
            <w:r>
              <w:rPr>
                <w:rFonts w:hint="eastAsia"/>
                <w:color w:val="auto"/>
                <w:szCs w:val="21"/>
              </w:rPr>
              <w:t>省级（含以上）</w:t>
            </w:r>
          </w:p>
        </w:tc>
        <w:tc>
          <w:tcPr>
            <w:tcW w:w="1201" w:type="dxa"/>
            <w:vAlign w:val="center"/>
          </w:tcPr>
          <w:p>
            <w:pPr>
              <w:adjustRightInd w:val="0"/>
              <w:snapToGrid w:val="0"/>
              <w:jc w:val="center"/>
              <w:rPr>
                <w:color w:val="auto"/>
                <w:szCs w:val="21"/>
              </w:rPr>
            </w:pPr>
            <w:r>
              <w:rPr>
                <w:rFonts w:hint="eastAsia"/>
                <w:color w:val="auto"/>
                <w:szCs w:val="21"/>
              </w:rPr>
              <w:t>40学时/次</w:t>
            </w:r>
          </w:p>
        </w:tc>
        <w:tc>
          <w:tcPr>
            <w:tcW w:w="1986" w:type="dxa"/>
            <w:gridSpan w:val="2"/>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7" w:type="dxa"/>
            <w:vMerge w:val="continue"/>
          </w:tcPr>
          <w:p>
            <w:pPr>
              <w:adjustRightInd w:val="0"/>
              <w:snapToGrid w:val="0"/>
              <w:rPr>
                <w:rFonts w:ascii="黑体" w:eastAsia="黑体"/>
                <w:color w:val="auto"/>
                <w:szCs w:val="21"/>
              </w:rPr>
            </w:pPr>
          </w:p>
        </w:tc>
        <w:tc>
          <w:tcPr>
            <w:tcW w:w="2189" w:type="dxa"/>
            <w:vMerge w:val="continue"/>
            <w:vAlign w:val="center"/>
          </w:tcPr>
          <w:p>
            <w:pPr>
              <w:adjustRightInd w:val="0"/>
              <w:snapToGrid w:val="0"/>
              <w:jc w:val="left"/>
              <w:rPr>
                <w:color w:val="auto"/>
                <w:szCs w:val="21"/>
              </w:rPr>
            </w:pPr>
          </w:p>
        </w:tc>
        <w:tc>
          <w:tcPr>
            <w:tcW w:w="3104" w:type="dxa"/>
            <w:gridSpan w:val="2"/>
            <w:vAlign w:val="center"/>
          </w:tcPr>
          <w:p>
            <w:pPr>
              <w:adjustRightInd w:val="0"/>
              <w:snapToGrid w:val="0"/>
              <w:jc w:val="center"/>
              <w:rPr>
                <w:color w:val="auto"/>
                <w:szCs w:val="21"/>
              </w:rPr>
            </w:pPr>
            <w:r>
              <w:rPr>
                <w:rFonts w:hint="eastAsia"/>
                <w:color w:val="auto"/>
                <w:szCs w:val="21"/>
              </w:rPr>
              <w:t>市级</w:t>
            </w:r>
          </w:p>
        </w:tc>
        <w:tc>
          <w:tcPr>
            <w:tcW w:w="1201" w:type="dxa"/>
            <w:vAlign w:val="center"/>
          </w:tcPr>
          <w:p>
            <w:pPr>
              <w:adjustRightInd w:val="0"/>
              <w:snapToGrid w:val="0"/>
              <w:jc w:val="center"/>
              <w:rPr>
                <w:color w:val="auto"/>
                <w:szCs w:val="21"/>
              </w:rPr>
            </w:pPr>
            <w:r>
              <w:rPr>
                <w:rFonts w:hint="eastAsia"/>
                <w:color w:val="auto"/>
                <w:szCs w:val="21"/>
              </w:rPr>
              <w:t>20学时/次</w:t>
            </w:r>
          </w:p>
        </w:tc>
        <w:tc>
          <w:tcPr>
            <w:tcW w:w="1986" w:type="dxa"/>
            <w:gridSpan w:val="2"/>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7" w:type="dxa"/>
            <w:vMerge w:val="continue"/>
          </w:tcPr>
          <w:p>
            <w:pPr>
              <w:adjustRightInd w:val="0"/>
              <w:snapToGrid w:val="0"/>
              <w:rPr>
                <w:rFonts w:ascii="黑体" w:eastAsia="黑体"/>
                <w:color w:val="auto"/>
                <w:szCs w:val="21"/>
              </w:rPr>
            </w:pPr>
          </w:p>
        </w:tc>
        <w:tc>
          <w:tcPr>
            <w:tcW w:w="2189" w:type="dxa"/>
            <w:vMerge w:val="continue"/>
            <w:vAlign w:val="center"/>
          </w:tcPr>
          <w:p>
            <w:pPr>
              <w:adjustRightInd w:val="0"/>
              <w:snapToGrid w:val="0"/>
              <w:jc w:val="left"/>
              <w:rPr>
                <w:color w:val="auto"/>
                <w:szCs w:val="21"/>
              </w:rPr>
            </w:pPr>
          </w:p>
        </w:tc>
        <w:tc>
          <w:tcPr>
            <w:tcW w:w="3104" w:type="dxa"/>
            <w:gridSpan w:val="2"/>
            <w:vAlign w:val="center"/>
          </w:tcPr>
          <w:p>
            <w:pPr>
              <w:adjustRightInd w:val="0"/>
              <w:snapToGrid w:val="0"/>
              <w:jc w:val="center"/>
              <w:rPr>
                <w:color w:val="auto"/>
                <w:szCs w:val="21"/>
              </w:rPr>
            </w:pPr>
            <w:r>
              <w:rPr>
                <w:rFonts w:hint="eastAsia"/>
                <w:color w:val="auto"/>
                <w:szCs w:val="21"/>
              </w:rPr>
              <w:t>校级</w:t>
            </w:r>
          </w:p>
        </w:tc>
        <w:tc>
          <w:tcPr>
            <w:tcW w:w="1201" w:type="dxa"/>
            <w:vAlign w:val="center"/>
          </w:tcPr>
          <w:p>
            <w:pPr>
              <w:adjustRightInd w:val="0"/>
              <w:snapToGrid w:val="0"/>
              <w:jc w:val="center"/>
              <w:rPr>
                <w:color w:val="auto"/>
                <w:szCs w:val="21"/>
              </w:rPr>
            </w:pPr>
            <w:r>
              <w:rPr>
                <w:rFonts w:hint="eastAsia"/>
                <w:color w:val="auto"/>
                <w:szCs w:val="21"/>
              </w:rPr>
              <w:t>10学时/次</w:t>
            </w:r>
          </w:p>
        </w:tc>
        <w:tc>
          <w:tcPr>
            <w:tcW w:w="1986" w:type="dxa"/>
            <w:gridSpan w:val="2"/>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7" w:type="dxa"/>
            <w:vMerge w:val="continue"/>
          </w:tcPr>
          <w:p>
            <w:pPr>
              <w:adjustRightInd w:val="0"/>
              <w:snapToGrid w:val="0"/>
              <w:rPr>
                <w:rFonts w:ascii="黑体" w:eastAsia="黑体"/>
                <w:color w:val="auto"/>
                <w:szCs w:val="21"/>
              </w:rPr>
            </w:pPr>
          </w:p>
        </w:tc>
        <w:tc>
          <w:tcPr>
            <w:tcW w:w="2189" w:type="dxa"/>
            <w:vMerge w:val="continue"/>
            <w:vAlign w:val="center"/>
          </w:tcPr>
          <w:p>
            <w:pPr>
              <w:adjustRightInd w:val="0"/>
              <w:snapToGrid w:val="0"/>
              <w:jc w:val="left"/>
              <w:rPr>
                <w:color w:val="auto"/>
                <w:szCs w:val="21"/>
              </w:rPr>
            </w:pPr>
          </w:p>
        </w:tc>
        <w:tc>
          <w:tcPr>
            <w:tcW w:w="3104" w:type="dxa"/>
            <w:gridSpan w:val="2"/>
            <w:vAlign w:val="center"/>
          </w:tcPr>
          <w:p>
            <w:pPr>
              <w:adjustRightInd w:val="0"/>
              <w:snapToGrid w:val="0"/>
              <w:jc w:val="center"/>
              <w:rPr>
                <w:color w:val="auto"/>
                <w:szCs w:val="21"/>
              </w:rPr>
            </w:pPr>
            <w:r>
              <w:rPr>
                <w:rFonts w:hint="eastAsia"/>
                <w:color w:val="auto"/>
                <w:szCs w:val="21"/>
              </w:rPr>
              <w:t>院级</w:t>
            </w:r>
          </w:p>
        </w:tc>
        <w:tc>
          <w:tcPr>
            <w:tcW w:w="1201" w:type="dxa"/>
            <w:vAlign w:val="center"/>
          </w:tcPr>
          <w:p>
            <w:pPr>
              <w:adjustRightInd w:val="0"/>
              <w:snapToGrid w:val="0"/>
              <w:jc w:val="center"/>
              <w:rPr>
                <w:color w:val="auto"/>
                <w:szCs w:val="21"/>
              </w:rPr>
            </w:pPr>
            <w:r>
              <w:rPr>
                <w:rFonts w:hint="eastAsia"/>
                <w:color w:val="auto"/>
                <w:szCs w:val="21"/>
              </w:rPr>
              <w:t>5学时/次</w:t>
            </w:r>
          </w:p>
        </w:tc>
        <w:tc>
          <w:tcPr>
            <w:tcW w:w="1986" w:type="dxa"/>
            <w:gridSpan w:val="2"/>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7" w:type="dxa"/>
            <w:vMerge w:val="continue"/>
          </w:tcPr>
          <w:p>
            <w:pPr>
              <w:adjustRightInd w:val="0"/>
              <w:snapToGrid w:val="0"/>
              <w:rPr>
                <w:rFonts w:ascii="黑体" w:eastAsia="黑体"/>
                <w:color w:val="auto"/>
                <w:szCs w:val="21"/>
              </w:rPr>
            </w:pPr>
          </w:p>
        </w:tc>
        <w:tc>
          <w:tcPr>
            <w:tcW w:w="2189" w:type="dxa"/>
            <w:vMerge w:val="restart"/>
            <w:vAlign w:val="center"/>
          </w:tcPr>
          <w:p>
            <w:pPr>
              <w:adjustRightInd w:val="0"/>
              <w:snapToGrid w:val="0"/>
              <w:jc w:val="left"/>
              <w:rPr>
                <w:color w:val="auto"/>
                <w:szCs w:val="21"/>
              </w:rPr>
            </w:pPr>
            <w:r>
              <w:rPr>
                <w:rFonts w:hint="eastAsia"/>
                <w:color w:val="auto"/>
                <w:szCs w:val="21"/>
              </w:rPr>
              <w:t>2.荣誉称号</w:t>
            </w:r>
          </w:p>
        </w:tc>
        <w:tc>
          <w:tcPr>
            <w:tcW w:w="3104" w:type="dxa"/>
            <w:gridSpan w:val="2"/>
            <w:vAlign w:val="center"/>
          </w:tcPr>
          <w:p>
            <w:pPr>
              <w:adjustRightInd w:val="0"/>
              <w:snapToGrid w:val="0"/>
              <w:jc w:val="center"/>
              <w:rPr>
                <w:color w:val="auto"/>
                <w:szCs w:val="21"/>
              </w:rPr>
            </w:pPr>
            <w:r>
              <w:rPr>
                <w:rFonts w:hint="eastAsia"/>
                <w:color w:val="auto"/>
                <w:szCs w:val="21"/>
              </w:rPr>
              <w:t>我身边的好青年、魅力团支书</w:t>
            </w:r>
          </w:p>
        </w:tc>
        <w:tc>
          <w:tcPr>
            <w:tcW w:w="1201" w:type="dxa"/>
            <w:vAlign w:val="center"/>
          </w:tcPr>
          <w:p>
            <w:pPr>
              <w:adjustRightInd w:val="0"/>
              <w:snapToGrid w:val="0"/>
              <w:jc w:val="center"/>
              <w:rPr>
                <w:color w:val="auto"/>
                <w:szCs w:val="21"/>
              </w:rPr>
            </w:pPr>
            <w:r>
              <w:rPr>
                <w:rFonts w:hint="eastAsia"/>
                <w:color w:val="auto"/>
                <w:szCs w:val="21"/>
              </w:rPr>
              <w:t>20学时/次</w:t>
            </w:r>
          </w:p>
        </w:tc>
        <w:tc>
          <w:tcPr>
            <w:tcW w:w="1986" w:type="dxa"/>
            <w:gridSpan w:val="2"/>
            <w:vMerge w:val="restart"/>
            <w:vAlign w:val="center"/>
          </w:tcPr>
          <w:p>
            <w:pPr>
              <w:adjustRightInd w:val="0"/>
              <w:snapToGrid w:val="0"/>
              <w:jc w:val="left"/>
              <w:rPr>
                <w:color w:val="auto"/>
                <w:szCs w:val="21"/>
              </w:rPr>
            </w:pPr>
            <w:r>
              <w:rPr>
                <w:rFonts w:hint="eastAsia"/>
                <w:color w:val="auto"/>
                <w:szCs w:val="21"/>
              </w:rPr>
              <w:t>相应的市级、省级、国家级荣誉分别加5、10、20学时/次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7" w:type="dxa"/>
            <w:vMerge w:val="continue"/>
          </w:tcPr>
          <w:p>
            <w:pPr>
              <w:adjustRightInd w:val="0"/>
              <w:snapToGrid w:val="0"/>
              <w:rPr>
                <w:rFonts w:ascii="黑体" w:eastAsia="黑体"/>
                <w:color w:val="auto"/>
                <w:szCs w:val="21"/>
              </w:rPr>
            </w:pPr>
          </w:p>
        </w:tc>
        <w:tc>
          <w:tcPr>
            <w:tcW w:w="2189" w:type="dxa"/>
            <w:vMerge w:val="continue"/>
            <w:vAlign w:val="center"/>
          </w:tcPr>
          <w:p>
            <w:pPr>
              <w:adjustRightInd w:val="0"/>
              <w:snapToGrid w:val="0"/>
              <w:jc w:val="left"/>
              <w:rPr>
                <w:color w:val="auto"/>
                <w:szCs w:val="21"/>
              </w:rPr>
            </w:pPr>
          </w:p>
        </w:tc>
        <w:tc>
          <w:tcPr>
            <w:tcW w:w="3104" w:type="dxa"/>
            <w:gridSpan w:val="2"/>
            <w:vAlign w:val="center"/>
          </w:tcPr>
          <w:p>
            <w:pPr>
              <w:adjustRightInd w:val="0"/>
              <w:snapToGrid w:val="0"/>
              <w:jc w:val="center"/>
              <w:rPr>
                <w:color w:val="auto"/>
                <w:szCs w:val="21"/>
              </w:rPr>
            </w:pPr>
            <w:r>
              <w:rPr>
                <w:rFonts w:hint="eastAsia"/>
                <w:color w:val="auto"/>
                <w:szCs w:val="21"/>
              </w:rPr>
              <w:t>优秀党员、优秀学生标兵、我身边的好青年提名奖</w:t>
            </w:r>
          </w:p>
        </w:tc>
        <w:tc>
          <w:tcPr>
            <w:tcW w:w="1201" w:type="dxa"/>
            <w:vAlign w:val="center"/>
          </w:tcPr>
          <w:p>
            <w:pPr>
              <w:adjustRightInd w:val="0"/>
              <w:snapToGrid w:val="0"/>
              <w:jc w:val="center"/>
              <w:rPr>
                <w:color w:val="auto"/>
                <w:szCs w:val="21"/>
              </w:rPr>
            </w:pPr>
            <w:r>
              <w:rPr>
                <w:rFonts w:hint="eastAsia"/>
                <w:color w:val="auto"/>
                <w:szCs w:val="21"/>
              </w:rPr>
              <w:t>15学时/次</w:t>
            </w:r>
          </w:p>
        </w:tc>
        <w:tc>
          <w:tcPr>
            <w:tcW w:w="1986" w:type="dxa"/>
            <w:gridSpan w:val="2"/>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7" w:type="dxa"/>
            <w:vMerge w:val="continue"/>
          </w:tcPr>
          <w:p>
            <w:pPr>
              <w:adjustRightInd w:val="0"/>
              <w:snapToGrid w:val="0"/>
              <w:rPr>
                <w:rFonts w:ascii="黑体" w:eastAsia="黑体"/>
                <w:color w:val="auto"/>
                <w:szCs w:val="21"/>
              </w:rPr>
            </w:pPr>
          </w:p>
        </w:tc>
        <w:tc>
          <w:tcPr>
            <w:tcW w:w="2189" w:type="dxa"/>
            <w:vMerge w:val="continue"/>
            <w:vAlign w:val="center"/>
          </w:tcPr>
          <w:p>
            <w:pPr>
              <w:adjustRightInd w:val="0"/>
              <w:snapToGrid w:val="0"/>
              <w:jc w:val="left"/>
              <w:rPr>
                <w:color w:val="auto"/>
                <w:szCs w:val="21"/>
              </w:rPr>
            </w:pPr>
          </w:p>
        </w:tc>
        <w:tc>
          <w:tcPr>
            <w:tcW w:w="3104" w:type="dxa"/>
            <w:gridSpan w:val="2"/>
            <w:vAlign w:val="center"/>
          </w:tcPr>
          <w:p>
            <w:pPr>
              <w:adjustRightInd w:val="0"/>
              <w:snapToGrid w:val="0"/>
              <w:jc w:val="center"/>
              <w:rPr>
                <w:color w:val="auto"/>
                <w:szCs w:val="21"/>
              </w:rPr>
            </w:pPr>
            <w:r>
              <w:rPr>
                <w:rFonts w:hint="eastAsia"/>
                <w:color w:val="auto"/>
                <w:szCs w:val="21"/>
              </w:rPr>
              <w:t>优秀学生干部、优秀学生会干部、优秀社团干部、优秀团干部、优秀学生</w:t>
            </w:r>
          </w:p>
        </w:tc>
        <w:tc>
          <w:tcPr>
            <w:tcW w:w="1201" w:type="dxa"/>
            <w:vAlign w:val="center"/>
          </w:tcPr>
          <w:p>
            <w:pPr>
              <w:adjustRightInd w:val="0"/>
              <w:snapToGrid w:val="0"/>
              <w:jc w:val="center"/>
              <w:rPr>
                <w:color w:val="auto"/>
                <w:szCs w:val="21"/>
              </w:rPr>
            </w:pPr>
            <w:r>
              <w:rPr>
                <w:rFonts w:hint="eastAsia"/>
                <w:color w:val="auto"/>
                <w:szCs w:val="21"/>
              </w:rPr>
              <w:t>10学时/次</w:t>
            </w:r>
          </w:p>
        </w:tc>
        <w:tc>
          <w:tcPr>
            <w:tcW w:w="1986" w:type="dxa"/>
            <w:gridSpan w:val="2"/>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7" w:type="dxa"/>
            <w:vMerge w:val="continue"/>
          </w:tcPr>
          <w:p>
            <w:pPr>
              <w:adjustRightInd w:val="0"/>
              <w:snapToGrid w:val="0"/>
              <w:rPr>
                <w:rFonts w:ascii="黑体" w:eastAsia="黑体"/>
                <w:color w:val="auto"/>
                <w:szCs w:val="21"/>
              </w:rPr>
            </w:pPr>
          </w:p>
        </w:tc>
        <w:tc>
          <w:tcPr>
            <w:tcW w:w="2189" w:type="dxa"/>
            <w:vMerge w:val="continue"/>
            <w:vAlign w:val="center"/>
          </w:tcPr>
          <w:p>
            <w:pPr>
              <w:adjustRightInd w:val="0"/>
              <w:snapToGrid w:val="0"/>
              <w:jc w:val="left"/>
              <w:rPr>
                <w:color w:val="auto"/>
                <w:szCs w:val="21"/>
              </w:rPr>
            </w:pPr>
          </w:p>
        </w:tc>
        <w:tc>
          <w:tcPr>
            <w:tcW w:w="3104" w:type="dxa"/>
            <w:gridSpan w:val="2"/>
            <w:vAlign w:val="center"/>
          </w:tcPr>
          <w:p>
            <w:pPr>
              <w:adjustRightInd w:val="0"/>
              <w:snapToGrid w:val="0"/>
              <w:jc w:val="center"/>
              <w:rPr>
                <w:color w:val="auto"/>
                <w:szCs w:val="21"/>
              </w:rPr>
            </w:pPr>
            <w:r>
              <w:rPr>
                <w:rFonts w:hint="eastAsia"/>
                <w:color w:val="auto"/>
                <w:szCs w:val="21"/>
              </w:rPr>
              <w:t>优秀学生会干事、社团活动积极分子、优秀团员</w:t>
            </w:r>
          </w:p>
        </w:tc>
        <w:tc>
          <w:tcPr>
            <w:tcW w:w="1201" w:type="dxa"/>
            <w:vAlign w:val="center"/>
          </w:tcPr>
          <w:p>
            <w:pPr>
              <w:adjustRightInd w:val="0"/>
              <w:snapToGrid w:val="0"/>
              <w:jc w:val="center"/>
              <w:rPr>
                <w:color w:val="auto"/>
                <w:szCs w:val="21"/>
              </w:rPr>
            </w:pPr>
            <w:r>
              <w:rPr>
                <w:color w:val="auto"/>
                <w:szCs w:val="21"/>
              </w:rPr>
              <w:t>5</w:t>
            </w:r>
            <w:r>
              <w:rPr>
                <w:rFonts w:hint="eastAsia"/>
                <w:color w:val="auto"/>
                <w:szCs w:val="21"/>
              </w:rPr>
              <w:t>学时/次</w:t>
            </w:r>
          </w:p>
        </w:tc>
        <w:tc>
          <w:tcPr>
            <w:tcW w:w="1986" w:type="dxa"/>
            <w:gridSpan w:val="2"/>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577" w:type="dxa"/>
            <w:vMerge w:val="continue"/>
          </w:tcPr>
          <w:p>
            <w:pPr>
              <w:adjustRightInd w:val="0"/>
              <w:snapToGrid w:val="0"/>
              <w:rPr>
                <w:rFonts w:ascii="黑体" w:eastAsia="黑体"/>
                <w:color w:val="auto"/>
                <w:szCs w:val="21"/>
              </w:rPr>
            </w:pPr>
          </w:p>
        </w:tc>
        <w:tc>
          <w:tcPr>
            <w:tcW w:w="2189" w:type="dxa"/>
            <w:vMerge w:val="restart"/>
            <w:vAlign w:val="center"/>
          </w:tcPr>
          <w:p>
            <w:pPr>
              <w:adjustRightInd w:val="0"/>
              <w:snapToGrid w:val="0"/>
              <w:jc w:val="left"/>
              <w:rPr>
                <w:color w:val="auto"/>
                <w:szCs w:val="21"/>
              </w:rPr>
            </w:pPr>
            <w:r>
              <w:rPr>
                <w:rFonts w:hint="eastAsia"/>
                <w:color w:val="auto"/>
                <w:szCs w:val="21"/>
              </w:rPr>
              <w:t>3.入选青年马克思主义者培训班和党校培训班并顺利结业</w:t>
            </w:r>
          </w:p>
        </w:tc>
        <w:tc>
          <w:tcPr>
            <w:tcW w:w="3104" w:type="dxa"/>
            <w:gridSpan w:val="2"/>
            <w:vAlign w:val="center"/>
          </w:tcPr>
          <w:p>
            <w:pPr>
              <w:adjustRightInd w:val="0"/>
              <w:snapToGrid w:val="0"/>
              <w:jc w:val="center"/>
              <w:rPr>
                <w:color w:val="auto"/>
                <w:szCs w:val="21"/>
              </w:rPr>
            </w:pPr>
            <w:r>
              <w:rPr>
                <w:rFonts w:hint="eastAsia"/>
                <w:color w:val="auto"/>
                <w:szCs w:val="21"/>
              </w:rPr>
              <w:t>校级</w:t>
            </w:r>
          </w:p>
        </w:tc>
        <w:tc>
          <w:tcPr>
            <w:tcW w:w="1201" w:type="dxa"/>
            <w:vAlign w:val="center"/>
          </w:tcPr>
          <w:p>
            <w:pPr>
              <w:adjustRightInd w:val="0"/>
              <w:snapToGrid w:val="0"/>
              <w:jc w:val="center"/>
              <w:rPr>
                <w:color w:val="auto"/>
                <w:szCs w:val="21"/>
              </w:rPr>
            </w:pPr>
            <w:r>
              <w:rPr>
                <w:rFonts w:hint="eastAsia"/>
                <w:color w:val="auto"/>
                <w:szCs w:val="21"/>
              </w:rPr>
              <w:t>1</w:t>
            </w:r>
            <w:r>
              <w:rPr>
                <w:color w:val="auto"/>
                <w:szCs w:val="21"/>
              </w:rPr>
              <w:t>5</w:t>
            </w:r>
            <w:r>
              <w:rPr>
                <w:rFonts w:hint="eastAsia"/>
                <w:color w:val="auto"/>
                <w:szCs w:val="21"/>
              </w:rPr>
              <w:t>学时/次</w:t>
            </w:r>
          </w:p>
        </w:tc>
        <w:tc>
          <w:tcPr>
            <w:tcW w:w="1986" w:type="dxa"/>
            <w:gridSpan w:val="2"/>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1577" w:type="dxa"/>
            <w:vMerge w:val="continue"/>
          </w:tcPr>
          <w:p>
            <w:pPr>
              <w:adjustRightInd w:val="0"/>
              <w:snapToGrid w:val="0"/>
              <w:rPr>
                <w:rFonts w:ascii="黑体" w:eastAsia="黑体"/>
                <w:color w:val="auto"/>
                <w:szCs w:val="21"/>
              </w:rPr>
            </w:pPr>
          </w:p>
        </w:tc>
        <w:tc>
          <w:tcPr>
            <w:tcW w:w="2189" w:type="dxa"/>
            <w:vMerge w:val="continue"/>
            <w:vAlign w:val="center"/>
          </w:tcPr>
          <w:p>
            <w:pPr>
              <w:adjustRightInd w:val="0"/>
              <w:snapToGrid w:val="0"/>
              <w:jc w:val="left"/>
              <w:rPr>
                <w:color w:val="auto"/>
                <w:szCs w:val="21"/>
              </w:rPr>
            </w:pPr>
          </w:p>
        </w:tc>
        <w:tc>
          <w:tcPr>
            <w:tcW w:w="3104" w:type="dxa"/>
            <w:gridSpan w:val="2"/>
            <w:vAlign w:val="center"/>
          </w:tcPr>
          <w:p>
            <w:pPr>
              <w:adjustRightInd w:val="0"/>
              <w:snapToGrid w:val="0"/>
              <w:jc w:val="center"/>
              <w:rPr>
                <w:color w:val="auto"/>
                <w:szCs w:val="21"/>
              </w:rPr>
            </w:pPr>
            <w:r>
              <w:rPr>
                <w:rFonts w:hint="eastAsia"/>
                <w:color w:val="auto"/>
                <w:szCs w:val="21"/>
              </w:rPr>
              <w:t>院级</w:t>
            </w:r>
          </w:p>
        </w:tc>
        <w:tc>
          <w:tcPr>
            <w:tcW w:w="1201" w:type="dxa"/>
            <w:vAlign w:val="center"/>
          </w:tcPr>
          <w:p>
            <w:pPr>
              <w:adjustRightInd w:val="0"/>
              <w:snapToGrid w:val="0"/>
              <w:jc w:val="center"/>
              <w:rPr>
                <w:color w:val="auto"/>
                <w:szCs w:val="21"/>
              </w:rPr>
            </w:pPr>
            <w:r>
              <w:rPr>
                <w:rFonts w:hint="eastAsia"/>
                <w:color w:val="auto"/>
                <w:szCs w:val="21"/>
              </w:rPr>
              <w:t>10学时/次</w:t>
            </w:r>
          </w:p>
        </w:tc>
        <w:tc>
          <w:tcPr>
            <w:tcW w:w="1986" w:type="dxa"/>
            <w:gridSpan w:val="2"/>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577" w:type="dxa"/>
            <w:vMerge w:val="continue"/>
          </w:tcPr>
          <w:p>
            <w:pPr>
              <w:adjustRightInd w:val="0"/>
              <w:snapToGrid w:val="0"/>
              <w:rPr>
                <w:rFonts w:ascii="黑体" w:eastAsia="黑体"/>
                <w:color w:val="auto"/>
                <w:szCs w:val="21"/>
              </w:rPr>
            </w:pPr>
          </w:p>
        </w:tc>
        <w:tc>
          <w:tcPr>
            <w:tcW w:w="5293" w:type="dxa"/>
            <w:gridSpan w:val="3"/>
            <w:vAlign w:val="center"/>
          </w:tcPr>
          <w:p>
            <w:pPr>
              <w:adjustRightInd w:val="0"/>
              <w:snapToGrid w:val="0"/>
              <w:jc w:val="left"/>
              <w:rPr>
                <w:color w:val="auto"/>
                <w:szCs w:val="21"/>
              </w:rPr>
            </w:pPr>
            <w:r>
              <w:rPr>
                <w:rFonts w:hint="eastAsia"/>
                <w:color w:val="auto"/>
                <w:szCs w:val="21"/>
              </w:rPr>
              <w:t>4.学生通过PU系统报名参与思想成长类相关活动</w:t>
            </w:r>
          </w:p>
        </w:tc>
        <w:tc>
          <w:tcPr>
            <w:tcW w:w="1201" w:type="dxa"/>
            <w:vAlign w:val="center"/>
          </w:tcPr>
          <w:p>
            <w:pPr>
              <w:adjustRightInd w:val="0"/>
              <w:snapToGrid w:val="0"/>
              <w:jc w:val="center"/>
              <w:rPr>
                <w:color w:val="auto"/>
                <w:szCs w:val="21"/>
              </w:rPr>
            </w:pPr>
            <w:r>
              <w:rPr>
                <w:rFonts w:hint="eastAsia"/>
                <w:color w:val="auto"/>
                <w:szCs w:val="21"/>
              </w:rPr>
              <w:t>PU认定</w:t>
            </w:r>
          </w:p>
        </w:tc>
        <w:tc>
          <w:tcPr>
            <w:tcW w:w="1986" w:type="dxa"/>
            <w:gridSpan w:val="2"/>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7" w:type="dxa"/>
            <w:vMerge w:val="restart"/>
            <w:vAlign w:val="center"/>
          </w:tcPr>
          <w:p>
            <w:pPr>
              <w:adjustRightInd w:val="0"/>
              <w:snapToGrid w:val="0"/>
              <w:rPr>
                <w:rFonts w:ascii="黑体" w:eastAsia="黑体"/>
                <w:color w:val="auto"/>
                <w:szCs w:val="21"/>
              </w:rPr>
            </w:pPr>
            <w:r>
              <w:rPr>
                <w:rFonts w:hint="eastAsia" w:ascii="黑体" w:eastAsia="黑体"/>
                <w:color w:val="auto"/>
                <w:szCs w:val="21"/>
              </w:rPr>
              <w:t>二、社会实践</w:t>
            </w:r>
          </w:p>
        </w:tc>
        <w:tc>
          <w:tcPr>
            <w:tcW w:w="2189" w:type="dxa"/>
            <w:vMerge w:val="restart"/>
            <w:vAlign w:val="center"/>
          </w:tcPr>
          <w:p>
            <w:pPr>
              <w:adjustRightInd w:val="0"/>
              <w:snapToGrid w:val="0"/>
              <w:jc w:val="left"/>
              <w:rPr>
                <w:color w:val="auto"/>
                <w:szCs w:val="21"/>
              </w:rPr>
            </w:pPr>
            <w:r>
              <w:rPr>
                <w:rFonts w:hint="eastAsia"/>
                <w:color w:val="auto"/>
                <w:szCs w:val="21"/>
              </w:rPr>
              <w:t>1.暑假期间个人自主实践或参与学校立项的社会实践团队并完成一篇合格的实践总结</w:t>
            </w:r>
          </w:p>
        </w:tc>
        <w:tc>
          <w:tcPr>
            <w:tcW w:w="3104" w:type="dxa"/>
            <w:gridSpan w:val="2"/>
            <w:vAlign w:val="center"/>
          </w:tcPr>
          <w:p>
            <w:pPr>
              <w:adjustRightInd w:val="0"/>
              <w:snapToGrid w:val="0"/>
              <w:jc w:val="center"/>
              <w:rPr>
                <w:color w:val="auto"/>
                <w:szCs w:val="21"/>
              </w:rPr>
            </w:pPr>
            <w:r>
              <w:rPr>
                <w:rFonts w:hint="eastAsia"/>
                <w:color w:val="auto"/>
                <w:szCs w:val="21"/>
              </w:rPr>
              <w:t>国家级</w:t>
            </w:r>
          </w:p>
        </w:tc>
        <w:tc>
          <w:tcPr>
            <w:tcW w:w="1201" w:type="dxa"/>
            <w:vAlign w:val="center"/>
          </w:tcPr>
          <w:p>
            <w:pPr>
              <w:adjustRightInd w:val="0"/>
              <w:snapToGrid w:val="0"/>
              <w:jc w:val="center"/>
              <w:rPr>
                <w:color w:val="auto"/>
                <w:szCs w:val="21"/>
              </w:rPr>
            </w:pPr>
            <w:r>
              <w:rPr>
                <w:rFonts w:hint="eastAsia"/>
                <w:color w:val="auto"/>
                <w:szCs w:val="21"/>
              </w:rPr>
              <w:t>50学时/次</w:t>
            </w:r>
          </w:p>
        </w:tc>
        <w:tc>
          <w:tcPr>
            <w:tcW w:w="1111" w:type="dxa"/>
            <w:vMerge w:val="restart"/>
            <w:vAlign w:val="center"/>
          </w:tcPr>
          <w:p>
            <w:pPr>
              <w:adjustRightInd w:val="0"/>
              <w:snapToGrid w:val="0"/>
              <w:jc w:val="center"/>
              <w:rPr>
                <w:color w:val="auto"/>
                <w:szCs w:val="21"/>
              </w:rPr>
            </w:pPr>
            <w:r>
              <w:rPr>
                <w:rFonts w:hint="eastAsia"/>
                <w:color w:val="auto"/>
                <w:szCs w:val="21"/>
              </w:rPr>
              <w:t>同一项目按最高学时认定</w:t>
            </w:r>
          </w:p>
        </w:tc>
        <w:tc>
          <w:tcPr>
            <w:tcW w:w="875" w:type="dxa"/>
            <w:vMerge w:val="restart"/>
            <w:vAlign w:val="center"/>
          </w:tcPr>
          <w:p>
            <w:pPr>
              <w:adjustRightInd w:val="0"/>
              <w:snapToGrid w:val="0"/>
              <w:jc w:val="left"/>
              <w:rPr>
                <w:color w:val="auto"/>
                <w:szCs w:val="21"/>
              </w:rPr>
            </w:pPr>
            <w:r>
              <w:rPr>
                <w:rFonts w:hint="eastAsia" w:asciiTheme="minorEastAsia" w:hAnsiTheme="minorEastAsia" w:eastAsiaTheme="minorEastAsia" w:cstheme="minorEastAsia"/>
                <w:color w:val="auto"/>
                <w:szCs w:val="21"/>
              </w:rPr>
              <w:t>每学年参加社会实践原则上不得少于20学时，最高50学时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7" w:type="dxa"/>
            <w:vMerge w:val="continue"/>
          </w:tcPr>
          <w:p>
            <w:pPr>
              <w:adjustRightInd w:val="0"/>
              <w:snapToGrid w:val="0"/>
              <w:rPr>
                <w:rFonts w:ascii="黑体" w:eastAsia="黑体"/>
                <w:color w:val="auto"/>
                <w:szCs w:val="21"/>
              </w:rPr>
            </w:pPr>
          </w:p>
        </w:tc>
        <w:tc>
          <w:tcPr>
            <w:tcW w:w="2189" w:type="dxa"/>
            <w:vMerge w:val="continue"/>
            <w:vAlign w:val="center"/>
          </w:tcPr>
          <w:p>
            <w:pPr>
              <w:adjustRightInd w:val="0"/>
              <w:snapToGrid w:val="0"/>
              <w:jc w:val="center"/>
              <w:rPr>
                <w:color w:val="auto"/>
                <w:szCs w:val="21"/>
              </w:rPr>
            </w:pPr>
          </w:p>
        </w:tc>
        <w:tc>
          <w:tcPr>
            <w:tcW w:w="3104" w:type="dxa"/>
            <w:gridSpan w:val="2"/>
            <w:vAlign w:val="center"/>
          </w:tcPr>
          <w:p>
            <w:pPr>
              <w:adjustRightInd w:val="0"/>
              <w:snapToGrid w:val="0"/>
              <w:jc w:val="center"/>
              <w:rPr>
                <w:color w:val="auto"/>
                <w:szCs w:val="21"/>
              </w:rPr>
            </w:pPr>
            <w:r>
              <w:rPr>
                <w:rFonts w:hint="eastAsia"/>
                <w:color w:val="auto"/>
                <w:szCs w:val="21"/>
              </w:rPr>
              <w:t>省级</w:t>
            </w:r>
          </w:p>
        </w:tc>
        <w:tc>
          <w:tcPr>
            <w:tcW w:w="1201" w:type="dxa"/>
            <w:vAlign w:val="center"/>
          </w:tcPr>
          <w:p>
            <w:pPr>
              <w:adjustRightInd w:val="0"/>
              <w:snapToGrid w:val="0"/>
              <w:jc w:val="center"/>
              <w:rPr>
                <w:color w:val="auto"/>
                <w:szCs w:val="21"/>
              </w:rPr>
            </w:pPr>
            <w:r>
              <w:rPr>
                <w:rFonts w:hint="eastAsia"/>
                <w:color w:val="auto"/>
                <w:szCs w:val="21"/>
              </w:rPr>
              <w:t>40学时/次</w:t>
            </w:r>
          </w:p>
        </w:tc>
        <w:tc>
          <w:tcPr>
            <w:tcW w:w="1111" w:type="dxa"/>
            <w:vMerge w:val="continue"/>
            <w:vAlign w:val="center"/>
          </w:tcPr>
          <w:p>
            <w:pPr>
              <w:adjustRightInd w:val="0"/>
              <w:snapToGrid w:val="0"/>
              <w:rPr>
                <w:rFonts w:ascii="黑体" w:eastAsia="黑体"/>
                <w:color w:val="auto"/>
                <w:szCs w:val="21"/>
              </w:rPr>
            </w:pP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7" w:type="dxa"/>
            <w:vMerge w:val="continue"/>
          </w:tcPr>
          <w:p>
            <w:pPr>
              <w:adjustRightInd w:val="0"/>
              <w:snapToGrid w:val="0"/>
              <w:rPr>
                <w:color w:val="auto"/>
                <w:szCs w:val="21"/>
              </w:rPr>
            </w:pPr>
          </w:p>
        </w:tc>
        <w:tc>
          <w:tcPr>
            <w:tcW w:w="2189" w:type="dxa"/>
            <w:vMerge w:val="continue"/>
            <w:vAlign w:val="center"/>
          </w:tcPr>
          <w:p>
            <w:pPr>
              <w:adjustRightInd w:val="0"/>
              <w:snapToGrid w:val="0"/>
              <w:jc w:val="center"/>
              <w:rPr>
                <w:color w:val="auto"/>
                <w:szCs w:val="21"/>
              </w:rPr>
            </w:pPr>
          </w:p>
        </w:tc>
        <w:tc>
          <w:tcPr>
            <w:tcW w:w="3104" w:type="dxa"/>
            <w:gridSpan w:val="2"/>
            <w:vAlign w:val="center"/>
          </w:tcPr>
          <w:p>
            <w:pPr>
              <w:adjustRightInd w:val="0"/>
              <w:snapToGrid w:val="0"/>
              <w:jc w:val="center"/>
              <w:rPr>
                <w:color w:val="auto"/>
                <w:szCs w:val="21"/>
              </w:rPr>
            </w:pPr>
            <w:r>
              <w:rPr>
                <w:rFonts w:hint="eastAsia"/>
                <w:color w:val="auto"/>
                <w:szCs w:val="21"/>
              </w:rPr>
              <w:t>市级</w:t>
            </w:r>
          </w:p>
        </w:tc>
        <w:tc>
          <w:tcPr>
            <w:tcW w:w="1201" w:type="dxa"/>
            <w:vAlign w:val="center"/>
          </w:tcPr>
          <w:p>
            <w:pPr>
              <w:adjustRightInd w:val="0"/>
              <w:snapToGrid w:val="0"/>
              <w:jc w:val="center"/>
              <w:rPr>
                <w:color w:val="auto"/>
                <w:szCs w:val="21"/>
              </w:rPr>
            </w:pPr>
            <w:r>
              <w:rPr>
                <w:rFonts w:hint="eastAsia"/>
                <w:color w:val="auto"/>
                <w:szCs w:val="21"/>
              </w:rPr>
              <w:t>30学时/次</w:t>
            </w:r>
          </w:p>
        </w:tc>
        <w:tc>
          <w:tcPr>
            <w:tcW w:w="1111" w:type="dxa"/>
            <w:vMerge w:val="continue"/>
            <w:vAlign w:val="center"/>
          </w:tcPr>
          <w:p>
            <w:pPr>
              <w:adjustRightInd w:val="0"/>
              <w:snapToGrid w:val="0"/>
              <w:rPr>
                <w:color w:val="auto"/>
                <w:szCs w:val="21"/>
              </w:rPr>
            </w:pP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7" w:type="dxa"/>
            <w:vMerge w:val="continue"/>
          </w:tcPr>
          <w:p>
            <w:pPr>
              <w:adjustRightInd w:val="0"/>
              <w:snapToGrid w:val="0"/>
              <w:rPr>
                <w:color w:val="auto"/>
                <w:szCs w:val="21"/>
              </w:rPr>
            </w:pPr>
          </w:p>
        </w:tc>
        <w:tc>
          <w:tcPr>
            <w:tcW w:w="2189" w:type="dxa"/>
            <w:vMerge w:val="continue"/>
            <w:vAlign w:val="center"/>
          </w:tcPr>
          <w:p>
            <w:pPr>
              <w:adjustRightInd w:val="0"/>
              <w:snapToGrid w:val="0"/>
              <w:jc w:val="center"/>
              <w:rPr>
                <w:color w:val="auto"/>
                <w:szCs w:val="21"/>
              </w:rPr>
            </w:pPr>
          </w:p>
        </w:tc>
        <w:tc>
          <w:tcPr>
            <w:tcW w:w="3104" w:type="dxa"/>
            <w:gridSpan w:val="2"/>
            <w:vAlign w:val="center"/>
          </w:tcPr>
          <w:p>
            <w:pPr>
              <w:adjustRightInd w:val="0"/>
              <w:snapToGrid w:val="0"/>
              <w:jc w:val="center"/>
              <w:rPr>
                <w:color w:val="auto"/>
                <w:szCs w:val="21"/>
              </w:rPr>
            </w:pPr>
            <w:r>
              <w:rPr>
                <w:rFonts w:hint="eastAsia"/>
                <w:color w:val="auto"/>
                <w:szCs w:val="21"/>
              </w:rPr>
              <w:t>校级</w:t>
            </w:r>
          </w:p>
        </w:tc>
        <w:tc>
          <w:tcPr>
            <w:tcW w:w="1201" w:type="dxa"/>
            <w:vAlign w:val="center"/>
          </w:tcPr>
          <w:p>
            <w:pPr>
              <w:adjustRightInd w:val="0"/>
              <w:snapToGrid w:val="0"/>
              <w:jc w:val="center"/>
              <w:rPr>
                <w:color w:val="auto"/>
                <w:szCs w:val="21"/>
              </w:rPr>
            </w:pPr>
            <w:r>
              <w:rPr>
                <w:rFonts w:hint="eastAsia"/>
                <w:color w:val="auto"/>
                <w:szCs w:val="21"/>
              </w:rPr>
              <w:t>20学时/次</w:t>
            </w:r>
          </w:p>
        </w:tc>
        <w:tc>
          <w:tcPr>
            <w:tcW w:w="1111" w:type="dxa"/>
            <w:vMerge w:val="continue"/>
            <w:vAlign w:val="center"/>
          </w:tcPr>
          <w:p>
            <w:pPr>
              <w:adjustRightInd w:val="0"/>
              <w:snapToGrid w:val="0"/>
              <w:rPr>
                <w:color w:val="auto"/>
                <w:szCs w:val="21"/>
              </w:rPr>
            </w:pP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7" w:type="dxa"/>
            <w:vMerge w:val="continue"/>
          </w:tcPr>
          <w:p>
            <w:pPr>
              <w:adjustRightInd w:val="0"/>
              <w:snapToGrid w:val="0"/>
              <w:rPr>
                <w:color w:val="auto"/>
                <w:szCs w:val="21"/>
              </w:rPr>
            </w:pPr>
          </w:p>
        </w:tc>
        <w:tc>
          <w:tcPr>
            <w:tcW w:w="2189" w:type="dxa"/>
            <w:vMerge w:val="continue"/>
            <w:vAlign w:val="center"/>
          </w:tcPr>
          <w:p>
            <w:pPr>
              <w:adjustRightInd w:val="0"/>
              <w:snapToGrid w:val="0"/>
              <w:jc w:val="center"/>
              <w:rPr>
                <w:color w:val="auto"/>
                <w:szCs w:val="21"/>
              </w:rPr>
            </w:pPr>
          </w:p>
        </w:tc>
        <w:tc>
          <w:tcPr>
            <w:tcW w:w="3104" w:type="dxa"/>
            <w:gridSpan w:val="2"/>
            <w:vAlign w:val="center"/>
          </w:tcPr>
          <w:p>
            <w:pPr>
              <w:adjustRightInd w:val="0"/>
              <w:snapToGrid w:val="0"/>
              <w:jc w:val="center"/>
              <w:rPr>
                <w:color w:val="auto"/>
                <w:szCs w:val="21"/>
              </w:rPr>
            </w:pPr>
            <w:r>
              <w:rPr>
                <w:rFonts w:hint="eastAsia"/>
                <w:color w:val="auto"/>
                <w:szCs w:val="21"/>
              </w:rPr>
              <w:t>院级</w:t>
            </w:r>
          </w:p>
        </w:tc>
        <w:tc>
          <w:tcPr>
            <w:tcW w:w="1201" w:type="dxa"/>
            <w:vAlign w:val="center"/>
          </w:tcPr>
          <w:p>
            <w:pPr>
              <w:adjustRightInd w:val="0"/>
              <w:snapToGrid w:val="0"/>
              <w:jc w:val="center"/>
              <w:rPr>
                <w:color w:val="auto"/>
                <w:szCs w:val="21"/>
              </w:rPr>
            </w:pPr>
            <w:r>
              <w:rPr>
                <w:rFonts w:hint="eastAsia"/>
                <w:color w:val="auto"/>
                <w:szCs w:val="21"/>
              </w:rPr>
              <w:t>10学时/次</w:t>
            </w:r>
          </w:p>
        </w:tc>
        <w:tc>
          <w:tcPr>
            <w:tcW w:w="1111" w:type="dxa"/>
            <w:vMerge w:val="continue"/>
            <w:vAlign w:val="center"/>
          </w:tcPr>
          <w:p>
            <w:pPr>
              <w:adjustRightInd w:val="0"/>
              <w:snapToGrid w:val="0"/>
              <w:rPr>
                <w:color w:val="auto"/>
                <w:szCs w:val="21"/>
              </w:rPr>
            </w:pP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trPr>
        <w:tc>
          <w:tcPr>
            <w:tcW w:w="1577" w:type="dxa"/>
            <w:vMerge w:val="continue"/>
          </w:tcPr>
          <w:p>
            <w:pPr>
              <w:adjustRightInd w:val="0"/>
              <w:snapToGrid w:val="0"/>
              <w:rPr>
                <w:color w:val="auto"/>
                <w:szCs w:val="21"/>
              </w:rPr>
            </w:pPr>
          </w:p>
        </w:tc>
        <w:tc>
          <w:tcPr>
            <w:tcW w:w="5293" w:type="dxa"/>
            <w:gridSpan w:val="3"/>
            <w:vAlign w:val="center"/>
          </w:tcPr>
          <w:p>
            <w:pPr>
              <w:adjustRightInd w:val="0"/>
              <w:snapToGrid w:val="0"/>
              <w:jc w:val="left"/>
              <w:rPr>
                <w:color w:val="auto"/>
                <w:szCs w:val="21"/>
              </w:rPr>
            </w:pPr>
            <w:r>
              <w:rPr>
                <w:rFonts w:hint="eastAsia"/>
                <w:color w:val="auto"/>
                <w:szCs w:val="21"/>
              </w:rPr>
              <w:t>2.寒假期间个人参与学校组织寒假教育实践活动并按要求报送材料</w:t>
            </w:r>
          </w:p>
        </w:tc>
        <w:tc>
          <w:tcPr>
            <w:tcW w:w="1201" w:type="dxa"/>
            <w:vAlign w:val="center"/>
          </w:tcPr>
          <w:p>
            <w:pPr>
              <w:adjustRightInd w:val="0"/>
              <w:snapToGrid w:val="0"/>
              <w:jc w:val="center"/>
              <w:rPr>
                <w:color w:val="auto"/>
                <w:szCs w:val="21"/>
              </w:rPr>
            </w:pPr>
            <w:r>
              <w:rPr>
                <w:rFonts w:hint="eastAsia"/>
                <w:color w:val="auto"/>
                <w:szCs w:val="21"/>
              </w:rPr>
              <w:t>10学时/次</w:t>
            </w:r>
          </w:p>
        </w:tc>
        <w:tc>
          <w:tcPr>
            <w:tcW w:w="1111" w:type="dxa"/>
            <w:vAlign w:val="center"/>
          </w:tcPr>
          <w:p>
            <w:pPr>
              <w:adjustRightInd w:val="0"/>
              <w:snapToGrid w:val="0"/>
              <w:jc w:val="center"/>
              <w:rPr>
                <w:color w:val="auto"/>
                <w:szCs w:val="21"/>
              </w:rPr>
            </w:pP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577" w:type="dxa"/>
            <w:vMerge w:val="continue"/>
          </w:tcPr>
          <w:p>
            <w:pPr>
              <w:adjustRightInd w:val="0"/>
              <w:snapToGrid w:val="0"/>
              <w:rPr>
                <w:color w:val="auto"/>
                <w:szCs w:val="21"/>
              </w:rPr>
            </w:pPr>
          </w:p>
        </w:tc>
        <w:tc>
          <w:tcPr>
            <w:tcW w:w="2189" w:type="dxa"/>
            <w:vMerge w:val="restart"/>
            <w:vAlign w:val="center"/>
          </w:tcPr>
          <w:p>
            <w:pPr>
              <w:adjustRightInd w:val="0"/>
              <w:snapToGrid w:val="0"/>
              <w:rPr>
                <w:color w:val="auto"/>
                <w:szCs w:val="21"/>
              </w:rPr>
            </w:pPr>
            <w:r>
              <w:rPr>
                <w:rFonts w:hint="eastAsia"/>
                <w:color w:val="auto"/>
                <w:szCs w:val="21"/>
              </w:rPr>
              <w:t>3.寒暑期社会实践受到表彰</w:t>
            </w:r>
          </w:p>
        </w:tc>
        <w:tc>
          <w:tcPr>
            <w:tcW w:w="3104" w:type="dxa"/>
            <w:gridSpan w:val="2"/>
            <w:vAlign w:val="center"/>
          </w:tcPr>
          <w:p>
            <w:pPr>
              <w:adjustRightInd w:val="0"/>
              <w:snapToGrid w:val="0"/>
              <w:jc w:val="center"/>
              <w:rPr>
                <w:color w:val="auto"/>
                <w:szCs w:val="21"/>
              </w:rPr>
            </w:pPr>
            <w:r>
              <w:rPr>
                <w:rFonts w:hint="eastAsia"/>
                <w:color w:val="auto"/>
                <w:szCs w:val="21"/>
              </w:rPr>
              <w:t>国家级</w:t>
            </w:r>
          </w:p>
        </w:tc>
        <w:tc>
          <w:tcPr>
            <w:tcW w:w="1201" w:type="dxa"/>
            <w:vAlign w:val="center"/>
          </w:tcPr>
          <w:p>
            <w:pPr>
              <w:adjustRightInd w:val="0"/>
              <w:snapToGrid w:val="0"/>
              <w:jc w:val="center"/>
              <w:rPr>
                <w:color w:val="auto"/>
                <w:szCs w:val="21"/>
              </w:rPr>
            </w:pPr>
            <w:r>
              <w:rPr>
                <w:rFonts w:hint="eastAsia"/>
                <w:color w:val="auto"/>
                <w:szCs w:val="21"/>
              </w:rPr>
              <w:t>40学时/次</w:t>
            </w:r>
          </w:p>
        </w:tc>
        <w:tc>
          <w:tcPr>
            <w:tcW w:w="1111" w:type="dxa"/>
            <w:vMerge w:val="restart"/>
            <w:vAlign w:val="center"/>
          </w:tcPr>
          <w:p>
            <w:pPr>
              <w:adjustRightInd w:val="0"/>
              <w:snapToGrid w:val="0"/>
              <w:jc w:val="left"/>
              <w:rPr>
                <w:color w:val="auto"/>
                <w:szCs w:val="21"/>
              </w:rPr>
            </w:pPr>
            <w:r>
              <w:rPr>
                <w:rFonts w:hint="eastAsia"/>
                <w:color w:val="auto"/>
                <w:szCs w:val="21"/>
              </w:rPr>
              <w:t>集体表彰，团队成员按前述标准减半认定。</w:t>
            </w:r>
          </w:p>
          <w:p>
            <w:pPr>
              <w:adjustRightInd w:val="0"/>
              <w:snapToGrid w:val="0"/>
              <w:jc w:val="left"/>
              <w:rPr>
                <w:color w:val="auto"/>
                <w:szCs w:val="21"/>
              </w:rPr>
            </w:pPr>
            <w:r>
              <w:rPr>
                <w:rFonts w:hint="eastAsia"/>
                <w:color w:val="auto"/>
                <w:szCs w:val="21"/>
              </w:rPr>
              <w:t>同时获得多项表彰的，取最高学时</w:t>
            </w:r>
          </w:p>
        </w:tc>
        <w:tc>
          <w:tcPr>
            <w:tcW w:w="875" w:type="dxa"/>
            <w:vMerge w:val="continue"/>
            <w:vAlign w:val="center"/>
          </w:tcPr>
          <w:p>
            <w:pPr>
              <w:adjustRightInd w:val="0"/>
              <w:snapToGrid w:val="0"/>
              <w:jc w:val="lef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1577" w:type="dxa"/>
            <w:vMerge w:val="continue"/>
          </w:tcPr>
          <w:p>
            <w:pPr>
              <w:adjustRightInd w:val="0"/>
              <w:snapToGrid w:val="0"/>
              <w:rPr>
                <w:color w:val="auto"/>
                <w:szCs w:val="21"/>
              </w:rPr>
            </w:pPr>
          </w:p>
        </w:tc>
        <w:tc>
          <w:tcPr>
            <w:tcW w:w="2189" w:type="dxa"/>
            <w:vMerge w:val="continue"/>
          </w:tcPr>
          <w:p>
            <w:pPr>
              <w:adjustRightInd w:val="0"/>
              <w:snapToGrid w:val="0"/>
              <w:rPr>
                <w:color w:val="auto"/>
                <w:szCs w:val="21"/>
              </w:rPr>
            </w:pPr>
          </w:p>
        </w:tc>
        <w:tc>
          <w:tcPr>
            <w:tcW w:w="3104" w:type="dxa"/>
            <w:gridSpan w:val="2"/>
            <w:vAlign w:val="center"/>
          </w:tcPr>
          <w:p>
            <w:pPr>
              <w:adjustRightInd w:val="0"/>
              <w:snapToGrid w:val="0"/>
              <w:jc w:val="center"/>
              <w:rPr>
                <w:color w:val="auto"/>
                <w:szCs w:val="21"/>
              </w:rPr>
            </w:pPr>
            <w:r>
              <w:rPr>
                <w:rFonts w:hint="eastAsia"/>
                <w:color w:val="auto"/>
                <w:szCs w:val="21"/>
              </w:rPr>
              <w:t>省级</w:t>
            </w:r>
          </w:p>
        </w:tc>
        <w:tc>
          <w:tcPr>
            <w:tcW w:w="1201" w:type="dxa"/>
            <w:vAlign w:val="center"/>
          </w:tcPr>
          <w:p>
            <w:pPr>
              <w:adjustRightInd w:val="0"/>
              <w:snapToGrid w:val="0"/>
              <w:jc w:val="center"/>
              <w:rPr>
                <w:color w:val="auto"/>
                <w:szCs w:val="21"/>
              </w:rPr>
            </w:pPr>
            <w:r>
              <w:rPr>
                <w:rFonts w:hint="eastAsia"/>
                <w:color w:val="auto"/>
                <w:szCs w:val="21"/>
              </w:rPr>
              <w:t>30学时/次</w:t>
            </w:r>
          </w:p>
        </w:tc>
        <w:tc>
          <w:tcPr>
            <w:tcW w:w="1111" w:type="dxa"/>
            <w:vMerge w:val="continue"/>
            <w:vAlign w:val="center"/>
          </w:tcPr>
          <w:p>
            <w:pPr>
              <w:adjustRightInd w:val="0"/>
              <w:snapToGrid w:val="0"/>
              <w:rPr>
                <w:color w:val="auto"/>
                <w:szCs w:val="21"/>
              </w:rPr>
            </w:pP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1577" w:type="dxa"/>
            <w:vMerge w:val="continue"/>
          </w:tcPr>
          <w:p>
            <w:pPr>
              <w:adjustRightInd w:val="0"/>
              <w:snapToGrid w:val="0"/>
              <w:rPr>
                <w:color w:val="auto"/>
                <w:szCs w:val="21"/>
              </w:rPr>
            </w:pPr>
          </w:p>
        </w:tc>
        <w:tc>
          <w:tcPr>
            <w:tcW w:w="2189" w:type="dxa"/>
            <w:vMerge w:val="continue"/>
          </w:tcPr>
          <w:p>
            <w:pPr>
              <w:adjustRightInd w:val="0"/>
              <w:snapToGrid w:val="0"/>
              <w:rPr>
                <w:color w:val="auto"/>
                <w:szCs w:val="21"/>
              </w:rPr>
            </w:pPr>
          </w:p>
        </w:tc>
        <w:tc>
          <w:tcPr>
            <w:tcW w:w="3104" w:type="dxa"/>
            <w:gridSpan w:val="2"/>
            <w:vAlign w:val="center"/>
          </w:tcPr>
          <w:p>
            <w:pPr>
              <w:adjustRightInd w:val="0"/>
              <w:snapToGrid w:val="0"/>
              <w:jc w:val="center"/>
              <w:rPr>
                <w:color w:val="auto"/>
                <w:szCs w:val="21"/>
              </w:rPr>
            </w:pPr>
            <w:r>
              <w:rPr>
                <w:rFonts w:hint="eastAsia"/>
                <w:color w:val="auto"/>
                <w:szCs w:val="21"/>
              </w:rPr>
              <w:t>市级</w:t>
            </w:r>
          </w:p>
        </w:tc>
        <w:tc>
          <w:tcPr>
            <w:tcW w:w="1201" w:type="dxa"/>
            <w:vAlign w:val="center"/>
          </w:tcPr>
          <w:p>
            <w:pPr>
              <w:adjustRightInd w:val="0"/>
              <w:snapToGrid w:val="0"/>
              <w:jc w:val="center"/>
              <w:rPr>
                <w:color w:val="auto"/>
                <w:szCs w:val="21"/>
              </w:rPr>
            </w:pPr>
            <w:r>
              <w:rPr>
                <w:rFonts w:hint="eastAsia"/>
                <w:color w:val="auto"/>
                <w:szCs w:val="21"/>
              </w:rPr>
              <w:t>20学时/次</w:t>
            </w:r>
          </w:p>
        </w:tc>
        <w:tc>
          <w:tcPr>
            <w:tcW w:w="1111" w:type="dxa"/>
            <w:vMerge w:val="continue"/>
            <w:vAlign w:val="center"/>
          </w:tcPr>
          <w:p>
            <w:pPr>
              <w:adjustRightInd w:val="0"/>
              <w:snapToGrid w:val="0"/>
              <w:rPr>
                <w:color w:val="auto"/>
                <w:szCs w:val="21"/>
              </w:rPr>
            </w:pP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577" w:type="dxa"/>
            <w:vMerge w:val="continue"/>
          </w:tcPr>
          <w:p>
            <w:pPr>
              <w:adjustRightInd w:val="0"/>
              <w:snapToGrid w:val="0"/>
              <w:rPr>
                <w:color w:val="auto"/>
                <w:szCs w:val="21"/>
              </w:rPr>
            </w:pPr>
          </w:p>
        </w:tc>
        <w:tc>
          <w:tcPr>
            <w:tcW w:w="2189" w:type="dxa"/>
            <w:vMerge w:val="continue"/>
          </w:tcPr>
          <w:p>
            <w:pPr>
              <w:adjustRightInd w:val="0"/>
              <w:snapToGrid w:val="0"/>
              <w:rPr>
                <w:color w:val="auto"/>
                <w:szCs w:val="21"/>
              </w:rPr>
            </w:pPr>
          </w:p>
        </w:tc>
        <w:tc>
          <w:tcPr>
            <w:tcW w:w="3104" w:type="dxa"/>
            <w:gridSpan w:val="2"/>
            <w:vAlign w:val="center"/>
          </w:tcPr>
          <w:p>
            <w:pPr>
              <w:adjustRightInd w:val="0"/>
              <w:snapToGrid w:val="0"/>
              <w:jc w:val="center"/>
              <w:rPr>
                <w:color w:val="auto"/>
                <w:szCs w:val="21"/>
              </w:rPr>
            </w:pPr>
            <w:r>
              <w:rPr>
                <w:rFonts w:hint="eastAsia"/>
                <w:color w:val="auto"/>
                <w:szCs w:val="21"/>
              </w:rPr>
              <w:t>校级</w:t>
            </w:r>
          </w:p>
        </w:tc>
        <w:tc>
          <w:tcPr>
            <w:tcW w:w="1201" w:type="dxa"/>
            <w:vAlign w:val="center"/>
          </w:tcPr>
          <w:p>
            <w:pPr>
              <w:adjustRightInd w:val="0"/>
              <w:snapToGrid w:val="0"/>
              <w:jc w:val="center"/>
              <w:rPr>
                <w:color w:val="auto"/>
                <w:szCs w:val="21"/>
              </w:rPr>
            </w:pPr>
            <w:r>
              <w:rPr>
                <w:rFonts w:hint="eastAsia"/>
                <w:color w:val="auto"/>
                <w:szCs w:val="21"/>
              </w:rPr>
              <w:t>10学时/次</w:t>
            </w:r>
          </w:p>
        </w:tc>
        <w:tc>
          <w:tcPr>
            <w:tcW w:w="1111" w:type="dxa"/>
            <w:vMerge w:val="continue"/>
            <w:vAlign w:val="center"/>
          </w:tcPr>
          <w:p>
            <w:pPr>
              <w:adjustRightInd w:val="0"/>
              <w:snapToGrid w:val="0"/>
              <w:rPr>
                <w:color w:val="auto"/>
                <w:szCs w:val="21"/>
              </w:rPr>
            </w:pP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577" w:type="dxa"/>
            <w:vMerge w:val="continue"/>
          </w:tcPr>
          <w:p>
            <w:pPr>
              <w:adjustRightInd w:val="0"/>
              <w:snapToGrid w:val="0"/>
              <w:rPr>
                <w:color w:val="auto"/>
                <w:szCs w:val="21"/>
              </w:rPr>
            </w:pPr>
          </w:p>
        </w:tc>
        <w:tc>
          <w:tcPr>
            <w:tcW w:w="2189" w:type="dxa"/>
            <w:vMerge w:val="restart"/>
            <w:vAlign w:val="center"/>
          </w:tcPr>
          <w:p>
            <w:pPr>
              <w:adjustRightInd w:val="0"/>
              <w:snapToGrid w:val="0"/>
              <w:rPr>
                <w:color w:val="auto"/>
                <w:szCs w:val="21"/>
              </w:rPr>
            </w:pPr>
            <w:r>
              <w:rPr>
                <w:rFonts w:hint="eastAsia"/>
                <w:color w:val="auto"/>
                <w:szCs w:val="21"/>
              </w:rPr>
              <w:t>4.学生在校期间出国出境或到国内其他高校交换学习的</w:t>
            </w:r>
          </w:p>
        </w:tc>
        <w:tc>
          <w:tcPr>
            <w:tcW w:w="3104" w:type="dxa"/>
            <w:gridSpan w:val="2"/>
            <w:vAlign w:val="center"/>
          </w:tcPr>
          <w:p>
            <w:pPr>
              <w:adjustRightInd w:val="0"/>
              <w:snapToGrid w:val="0"/>
              <w:jc w:val="center"/>
              <w:rPr>
                <w:color w:val="auto"/>
                <w:szCs w:val="21"/>
              </w:rPr>
            </w:pPr>
            <w:r>
              <w:rPr>
                <w:rFonts w:hint="eastAsia"/>
                <w:color w:val="auto"/>
                <w:szCs w:val="21"/>
              </w:rPr>
              <w:t>一学期</w:t>
            </w:r>
          </w:p>
        </w:tc>
        <w:tc>
          <w:tcPr>
            <w:tcW w:w="1201" w:type="dxa"/>
            <w:vAlign w:val="center"/>
          </w:tcPr>
          <w:p>
            <w:pPr>
              <w:adjustRightInd w:val="0"/>
              <w:snapToGrid w:val="0"/>
              <w:jc w:val="center"/>
              <w:rPr>
                <w:color w:val="auto"/>
                <w:szCs w:val="21"/>
              </w:rPr>
            </w:pPr>
            <w:r>
              <w:rPr>
                <w:rFonts w:hint="eastAsia"/>
                <w:color w:val="auto"/>
                <w:szCs w:val="21"/>
              </w:rPr>
              <w:t>40学时</w:t>
            </w:r>
          </w:p>
        </w:tc>
        <w:tc>
          <w:tcPr>
            <w:tcW w:w="1111" w:type="dxa"/>
            <w:vAlign w:val="center"/>
          </w:tcPr>
          <w:p>
            <w:pPr>
              <w:adjustRightInd w:val="0"/>
              <w:snapToGrid w:val="0"/>
              <w:jc w:val="center"/>
              <w:rPr>
                <w:color w:val="auto"/>
                <w:szCs w:val="21"/>
              </w:rPr>
            </w:pP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1577" w:type="dxa"/>
            <w:vMerge w:val="continue"/>
          </w:tcPr>
          <w:p>
            <w:pPr>
              <w:adjustRightInd w:val="0"/>
              <w:snapToGrid w:val="0"/>
              <w:rPr>
                <w:color w:val="auto"/>
                <w:szCs w:val="21"/>
              </w:rPr>
            </w:pPr>
          </w:p>
        </w:tc>
        <w:tc>
          <w:tcPr>
            <w:tcW w:w="2189" w:type="dxa"/>
            <w:vMerge w:val="continue"/>
          </w:tcPr>
          <w:p>
            <w:pPr>
              <w:adjustRightInd w:val="0"/>
              <w:snapToGrid w:val="0"/>
              <w:rPr>
                <w:color w:val="auto"/>
                <w:szCs w:val="21"/>
              </w:rPr>
            </w:pPr>
          </w:p>
        </w:tc>
        <w:tc>
          <w:tcPr>
            <w:tcW w:w="3104" w:type="dxa"/>
            <w:gridSpan w:val="2"/>
            <w:vAlign w:val="center"/>
          </w:tcPr>
          <w:p>
            <w:pPr>
              <w:adjustRightInd w:val="0"/>
              <w:snapToGrid w:val="0"/>
              <w:jc w:val="center"/>
              <w:rPr>
                <w:color w:val="auto"/>
                <w:szCs w:val="21"/>
              </w:rPr>
            </w:pPr>
            <w:r>
              <w:rPr>
                <w:rFonts w:hint="eastAsia"/>
                <w:color w:val="auto"/>
                <w:szCs w:val="21"/>
              </w:rPr>
              <w:t>三个月（含）以内</w:t>
            </w:r>
          </w:p>
        </w:tc>
        <w:tc>
          <w:tcPr>
            <w:tcW w:w="1201" w:type="dxa"/>
            <w:vAlign w:val="center"/>
          </w:tcPr>
          <w:p>
            <w:pPr>
              <w:adjustRightInd w:val="0"/>
              <w:snapToGrid w:val="0"/>
              <w:jc w:val="center"/>
              <w:rPr>
                <w:color w:val="auto"/>
                <w:szCs w:val="21"/>
              </w:rPr>
            </w:pPr>
            <w:r>
              <w:rPr>
                <w:rFonts w:hint="eastAsia"/>
                <w:color w:val="auto"/>
                <w:szCs w:val="21"/>
              </w:rPr>
              <w:t>20学时</w:t>
            </w:r>
          </w:p>
        </w:tc>
        <w:tc>
          <w:tcPr>
            <w:tcW w:w="1111" w:type="dxa"/>
            <w:vAlign w:val="center"/>
          </w:tcPr>
          <w:p>
            <w:pPr>
              <w:adjustRightInd w:val="0"/>
              <w:snapToGrid w:val="0"/>
              <w:jc w:val="center"/>
              <w:rPr>
                <w:color w:val="auto"/>
                <w:szCs w:val="21"/>
              </w:rPr>
            </w:pP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1577" w:type="dxa"/>
            <w:vMerge w:val="restart"/>
            <w:vAlign w:val="center"/>
          </w:tcPr>
          <w:p>
            <w:pPr>
              <w:adjustRightInd w:val="0"/>
              <w:snapToGrid w:val="0"/>
              <w:rPr>
                <w:rFonts w:ascii="黑体" w:eastAsia="黑体"/>
                <w:color w:val="auto"/>
                <w:szCs w:val="21"/>
              </w:rPr>
            </w:pPr>
          </w:p>
          <w:p>
            <w:pPr>
              <w:adjustRightInd w:val="0"/>
              <w:snapToGrid w:val="0"/>
              <w:rPr>
                <w:rFonts w:ascii="黑体" w:eastAsia="黑体"/>
                <w:color w:val="auto"/>
                <w:szCs w:val="21"/>
              </w:rPr>
            </w:pPr>
            <w:r>
              <w:rPr>
                <w:rFonts w:hint="eastAsia" w:ascii="黑体" w:eastAsia="黑体"/>
                <w:color w:val="auto"/>
                <w:szCs w:val="21"/>
              </w:rPr>
              <w:t>三、志愿服务</w:t>
            </w:r>
          </w:p>
          <w:p>
            <w:pPr>
              <w:adjustRightInd w:val="0"/>
              <w:snapToGrid w:val="0"/>
              <w:rPr>
                <w:rFonts w:ascii="黑体" w:eastAsia="黑体"/>
                <w:color w:val="auto"/>
                <w:szCs w:val="21"/>
              </w:rPr>
            </w:pPr>
          </w:p>
        </w:tc>
        <w:tc>
          <w:tcPr>
            <w:tcW w:w="5293" w:type="dxa"/>
            <w:gridSpan w:val="3"/>
            <w:vAlign w:val="center"/>
          </w:tcPr>
          <w:p>
            <w:pPr>
              <w:adjustRightInd w:val="0"/>
              <w:snapToGrid w:val="0"/>
              <w:rPr>
                <w:color w:val="auto"/>
                <w:szCs w:val="21"/>
              </w:rPr>
            </w:pPr>
            <w:r>
              <w:rPr>
                <w:rFonts w:hint="eastAsia"/>
                <w:color w:val="auto"/>
                <w:szCs w:val="21"/>
              </w:rPr>
              <w:t>1.参加由学院或学校组织的集中性志愿服务项目，通过PU系统报名，参加服务项目后</w:t>
            </w:r>
          </w:p>
        </w:tc>
        <w:tc>
          <w:tcPr>
            <w:tcW w:w="1201" w:type="dxa"/>
            <w:vAlign w:val="center"/>
          </w:tcPr>
          <w:p>
            <w:pPr>
              <w:adjustRightInd w:val="0"/>
              <w:snapToGrid w:val="0"/>
              <w:jc w:val="center"/>
              <w:rPr>
                <w:color w:val="auto"/>
                <w:szCs w:val="21"/>
              </w:rPr>
            </w:pPr>
            <w:r>
              <w:rPr>
                <w:rFonts w:hint="eastAsia"/>
                <w:color w:val="auto"/>
                <w:szCs w:val="21"/>
                <w:lang w:eastAsia="zh-CN"/>
              </w:rPr>
              <w:t>每次</w:t>
            </w:r>
            <w:r>
              <w:rPr>
                <w:rFonts w:hint="eastAsia"/>
                <w:color w:val="auto"/>
                <w:szCs w:val="21"/>
                <w:lang w:val="en-US" w:eastAsia="zh-CN"/>
              </w:rPr>
              <w:t>2</w:t>
            </w:r>
            <w:r>
              <w:rPr>
                <w:rFonts w:hint="eastAsia"/>
                <w:color w:val="auto"/>
                <w:szCs w:val="21"/>
              </w:rPr>
              <w:t>学时</w:t>
            </w:r>
          </w:p>
        </w:tc>
        <w:tc>
          <w:tcPr>
            <w:tcW w:w="1111" w:type="dxa"/>
            <w:vAlign w:val="center"/>
          </w:tcPr>
          <w:p>
            <w:pPr>
              <w:adjustRightInd w:val="0"/>
              <w:snapToGrid w:val="0"/>
              <w:jc w:val="center"/>
              <w:rPr>
                <w:color w:val="auto"/>
                <w:szCs w:val="21"/>
              </w:rPr>
            </w:pPr>
          </w:p>
        </w:tc>
        <w:tc>
          <w:tcPr>
            <w:tcW w:w="875" w:type="dxa"/>
            <w:vMerge w:val="restart"/>
            <w:vAlign w:val="center"/>
          </w:tcPr>
          <w:p>
            <w:pPr>
              <w:adjustRightInd w:val="0"/>
              <w:snapToGrid w:val="0"/>
              <w:jc w:val="center"/>
              <w:rPr>
                <w:color w:val="auto"/>
                <w:szCs w:val="21"/>
              </w:rPr>
            </w:pPr>
            <w:r>
              <w:rPr>
                <w:rFonts w:hint="eastAsia" w:asciiTheme="minorEastAsia" w:hAnsiTheme="minorEastAsia" w:eastAsiaTheme="minorEastAsia" w:cstheme="minorEastAsia"/>
                <w:color w:val="auto"/>
                <w:szCs w:val="21"/>
              </w:rPr>
              <w:t>每学年参加志愿服务实践活动原则上不得少于10学时，最高</w:t>
            </w:r>
            <w:r>
              <w:rPr>
                <w:rFonts w:hint="eastAsia" w:asciiTheme="minorEastAsia" w:hAnsiTheme="minorEastAsia" w:eastAsiaTheme="minorEastAsia" w:cstheme="minorEastAsia"/>
                <w:color w:val="auto"/>
                <w:szCs w:val="21"/>
                <w:lang w:val="en-US" w:eastAsia="zh-CN"/>
              </w:rPr>
              <w:t>8</w:t>
            </w:r>
            <w:r>
              <w:rPr>
                <w:rFonts w:hint="eastAsia" w:asciiTheme="minorEastAsia" w:hAnsiTheme="minorEastAsia" w:eastAsiaTheme="minorEastAsia" w:cstheme="minorEastAsia"/>
                <w:color w:val="auto"/>
                <w:szCs w:val="21"/>
              </w:rPr>
              <w:t>0学时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1577" w:type="dxa"/>
            <w:vMerge w:val="continue"/>
          </w:tcPr>
          <w:p>
            <w:pPr>
              <w:adjustRightInd w:val="0"/>
              <w:snapToGrid w:val="0"/>
              <w:rPr>
                <w:color w:val="auto"/>
                <w:szCs w:val="21"/>
              </w:rPr>
            </w:pPr>
          </w:p>
        </w:tc>
        <w:tc>
          <w:tcPr>
            <w:tcW w:w="2189" w:type="dxa"/>
            <w:vAlign w:val="center"/>
          </w:tcPr>
          <w:p>
            <w:pPr>
              <w:adjustRightInd w:val="0"/>
              <w:snapToGrid w:val="0"/>
              <w:rPr>
                <w:color w:val="auto"/>
                <w:szCs w:val="21"/>
              </w:rPr>
            </w:pPr>
            <w:r>
              <w:rPr>
                <w:rFonts w:hint="eastAsia"/>
                <w:color w:val="auto"/>
                <w:szCs w:val="21"/>
              </w:rPr>
              <w:t>2.自主参加校内外志愿服务的</w:t>
            </w:r>
          </w:p>
        </w:tc>
        <w:tc>
          <w:tcPr>
            <w:tcW w:w="4305" w:type="dxa"/>
            <w:gridSpan w:val="3"/>
            <w:vAlign w:val="center"/>
          </w:tcPr>
          <w:p>
            <w:pPr>
              <w:adjustRightInd w:val="0"/>
              <w:snapToGrid w:val="0"/>
              <w:jc w:val="left"/>
              <w:rPr>
                <w:color w:val="auto"/>
                <w:szCs w:val="21"/>
              </w:rPr>
            </w:pPr>
            <w:r>
              <w:rPr>
                <w:rFonts w:hint="eastAsia"/>
                <w:color w:val="auto"/>
                <w:szCs w:val="21"/>
              </w:rPr>
              <w:t>根据志愿者服务打卡器记录，按照服务小时数认定，1个服务小时折算1学时</w:t>
            </w:r>
          </w:p>
        </w:tc>
        <w:tc>
          <w:tcPr>
            <w:tcW w:w="1111" w:type="dxa"/>
            <w:vAlign w:val="center"/>
          </w:tcPr>
          <w:p>
            <w:pPr>
              <w:adjustRightInd w:val="0"/>
              <w:snapToGrid w:val="0"/>
              <w:jc w:val="center"/>
              <w:rPr>
                <w:color w:val="auto"/>
                <w:szCs w:val="21"/>
              </w:rPr>
            </w:pPr>
            <w:r>
              <w:rPr>
                <w:rFonts w:hint="eastAsia"/>
                <w:color w:val="auto"/>
                <w:szCs w:val="21"/>
                <w:lang w:eastAsia="zh-CN"/>
              </w:rPr>
              <w:t>每</w:t>
            </w:r>
            <w:r>
              <w:rPr>
                <w:rFonts w:hint="eastAsia"/>
                <w:color w:val="auto"/>
                <w:szCs w:val="21"/>
              </w:rPr>
              <w:t>次不超过3学时</w:t>
            </w: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1577" w:type="dxa"/>
            <w:vMerge w:val="continue"/>
          </w:tcPr>
          <w:p>
            <w:pPr>
              <w:adjustRightInd w:val="0"/>
              <w:snapToGrid w:val="0"/>
              <w:rPr>
                <w:color w:val="auto"/>
                <w:szCs w:val="21"/>
              </w:rPr>
            </w:pPr>
          </w:p>
        </w:tc>
        <w:tc>
          <w:tcPr>
            <w:tcW w:w="2189" w:type="dxa"/>
            <w:vMerge w:val="restart"/>
            <w:vAlign w:val="center"/>
          </w:tcPr>
          <w:p>
            <w:pPr>
              <w:adjustRightInd w:val="0"/>
              <w:snapToGrid w:val="0"/>
              <w:jc w:val="left"/>
              <w:rPr>
                <w:color w:val="auto"/>
                <w:szCs w:val="21"/>
              </w:rPr>
            </w:pPr>
            <w:r>
              <w:rPr>
                <w:rFonts w:hint="eastAsia"/>
                <w:color w:val="auto"/>
                <w:szCs w:val="21"/>
              </w:rPr>
              <w:t>3.志愿服务活动</w:t>
            </w:r>
            <w:r>
              <w:rPr>
                <w:rFonts w:hint="eastAsia"/>
                <w:color w:val="auto"/>
                <w:szCs w:val="21"/>
                <w:lang w:eastAsia="zh-CN"/>
              </w:rPr>
              <w:t>（项目）</w:t>
            </w:r>
            <w:r>
              <w:rPr>
                <w:rFonts w:hint="eastAsia"/>
                <w:color w:val="auto"/>
                <w:szCs w:val="21"/>
              </w:rPr>
              <w:t>受到表彰</w:t>
            </w:r>
          </w:p>
        </w:tc>
        <w:tc>
          <w:tcPr>
            <w:tcW w:w="3104" w:type="dxa"/>
            <w:gridSpan w:val="2"/>
            <w:vAlign w:val="center"/>
          </w:tcPr>
          <w:p>
            <w:pPr>
              <w:adjustRightInd w:val="0"/>
              <w:snapToGrid w:val="0"/>
              <w:jc w:val="center"/>
              <w:rPr>
                <w:color w:val="auto"/>
                <w:szCs w:val="21"/>
              </w:rPr>
            </w:pPr>
            <w:r>
              <w:rPr>
                <w:rFonts w:hint="eastAsia"/>
                <w:color w:val="auto"/>
                <w:szCs w:val="21"/>
              </w:rPr>
              <w:t>国家级</w:t>
            </w:r>
          </w:p>
        </w:tc>
        <w:tc>
          <w:tcPr>
            <w:tcW w:w="1201" w:type="dxa"/>
            <w:vAlign w:val="center"/>
          </w:tcPr>
          <w:p>
            <w:pPr>
              <w:adjustRightInd w:val="0"/>
              <w:snapToGrid w:val="0"/>
              <w:jc w:val="center"/>
              <w:rPr>
                <w:color w:val="auto"/>
                <w:szCs w:val="21"/>
              </w:rPr>
            </w:pPr>
            <w:r>
              <w:rPr>
                <w:rFonts w:hint="eastAsia"/>
                <w:color w:val="auto"/>
                <w:szCs w:val="21"/>
              </w:rPr>
              <w:t>30学时/次</w:t>
            </w:r>
          </w:p>
        </w:tc>
        <w:tc>
          <w:tcPr>
            <w:tcW w:w="1111" w:type="dxa"/>
            <w:vMerge w:val="restart"/>
            <w:vAlign w:val="center"/>
          </w:tcPr>
          <w:p>
            <w:pPr>
              <w:adjustRightInd w:val="0"/>
              <w:snapToGrid w:val="0"/>
              <w:jc w:val="left"/>
              <w:rPr>
                <w:rFonts w:hint="eastAsia" w:eastAsia="宋体"/>
                <w:color w:val="auto"/>
                <w:szCs w:val="21"/>
                <w:lang w:eastAsia="zh-CN"/>
              </w:rPr>
            </w:pPr>
            <w:r>
              <w:rPr>
                <w:rFonts w:hint="eastAsia"/>
                <w:color w:val="auto"/>
                <w:szCs w:val="21"/>
              </w:rPr>
              <w:t>集体表彰，</w:t>
            </w:r>
            <w:r>
              <w:rPr>
                <w:rFonts w:hint="eastAsia"/>
                <w:color w:val="auto"/>
                <w:szCs w:val="21"/>
                <w:lang w:eastAsia="zh-CN"/>
              </w:rPr>
              <w:t>项目团队</w:t>
            </w:r>
            <w:r>
              <w:rPr>
                <w:rFonts w:hint="eastAsia"/>
                <w:color w:val="auto"/>
                <w:szCs w:val="21"/>
              </w:rPr>
              <w:t>成员按</w:t>
            </w:r>
            <w:r>
              <w:rPr>
                <w:rFonts w:hint="eastAsia"/>
                <w:color w:val="auto"/>
                <w:szCs w:val="21"/>
                <w:lang w:eastAsia="zh-CN"/>
              </w:rPr>
              <w:t>指导老师的分配意见经院团委审核后分配学时</w:t>
            </w: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1577" w:type="dxa"/>
            <w:vMerge w:val="continue"/>
          </w:tcPr>
          <w:p>
            <w:pPr>
              <w:adjustRightInd w:val="0"/>
              <w:snapToGrid w:val="0"/>
              <w:rPr>
                <w:color w:val="auto"/>
                <w:szCs w:val="21"/>
              </w:rPr>
            </w:pPr>
          </w:p>
        </w:tc>
        <w:tc>
          <w:tcPr>
            <w:tcW w:w="2189" w:type="dxa"/>
            <w:vMerge w:val="continue"/>
            <w:vAlign w:val="center"/>
          </w:tcPr>
          <w:p>
            <w:pPr>
              <w:adjustRightInd w:val="0"/>
              <w:snapToGrid w:val="0"/>
              <w:jc w:val="center"/>
              <w:rPr>
                <w:color w:val="auto"/>
                <w:szCs w:val="21"/>
              </w:rPr>
            </w:pPr>
          </w:p>
        </w:tc>
        <w:tc>
          <w:tcPr>
            <w:tcW w:w="3104" w:type="dxa"/>
            <w:gridSpan w:val="2"/>
            <w:vAlign w:val="center"/>
          </w:tcPr>
          <w:p>
            <w:pPr>
              <w:adjustRightInd w:val="0"/>
              <w:snapToGrid w:val="0"/>
              <w:jc w:val="center"/>
              <w:rPr>
                <w:color w:val="auto"/>
                <w:szCs w:val="21"/>
              </w:rPr>
            </w:pPr>
            <w:r>
              <w:rPr>
                <w:rFonts w:hint="eastAsia"/>
                <w:color w:val="auto"/>
                <w:szCs w:val="21"/>
              </w:rPr>
              <w:t>省级</w:t>
            </w:r>
          </w:p>
        </w:tc>
        <w:tc>
          <w:tcPr>
            <w:tcW w:w="1201" w:type="dxa"/>
            <w:vAlign w:val="center"/>
          </w:tcPr>
          <w:p>
            <w:pPr>
              <w:adjustRightInd w:val="0"/>
              <w:snapToGrid w:val="0"/>
              <w:jc w:val="center"/>
              <w:rPr>
                <w:color w:val="auto"/>
                <w:szCs w:val="21"/>
              </w:rPr>
            </w:pPr>
            <w:r>
              <w:rPr>
                <w:rFonts w:hint="eastAsia"/>
                <w:color w:val="auto"/>
                <w:szCs w:val="21"/>
              </w:rPr>
              <w:t>20学时/次</w:t>
            </w:r>
          </w:p>
        </w:tc>
        <w:tc>
          <w:tcPr>
            <w:tcW w:w="1111" w:type="dxa"/>
            <w:vMerge w:val="continue"/>
            <w:vAlign w:val="center"/>
          </w:tcPr>
          <w:p>
            <w:pPr>
              <w:adjustRightInd w:val="0"/>
              <w:snapToGrid w:val="0"/>
              <w:rPr>
                <w:color w:val="auto"/>
                <w:szCs w:val="21"/>
              </w:rPr>
            </w:pP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1577" w:type="dxa"/>
            <w:vMerge w:val="continue"/>
          </w:tcPr>
          <w:p>
            <w:pPr>
              <w:adjustRightInd w:val="0"/>
              <w:snapToGrid w:val="0"/>
              <w:rPr>
                <w:color w:val="auto"/>
                <w:szCs w:val="21"/>
              </w:rPr>
            </w:pPr>
          </w:p>
        </w:tc>
        <w:tc>
          <w:tcPr>
            <w:tcW w:w="2189" w:type="dxa"/>
            <w:vMerge w:val="continue"/>
            <w:vAlign w:val="center"/>
          </w:tcPr>
          <w:p>
            <w:pPr>
              <w:adjustRightInd w:val="0"/>
              <w:snapToGrid w:val="0"/>
              <w:jc w:val="center"/>
              <w:rPr>
                <w:color w:val="auto"/>
                <w:szCs w:val="21"/>
              </w:rPr>
            </w:pPr>
          </w:p>
        </w:tc>
        <w:tc>
          <w:tcPr>
            <w:tcW w:w="3104" w:type="dxa"/>
            <w:gridSpan w:val="2"/>
            <w:vAlign w:val="center"/>
          </w:tcPr>
          <w:p>
            <w:pPr>
              <w:adjustRightInd w:val="0"/>
              <w:snapToGrid w:val="0"/>
              <w:jc w:val="center"/>
              <w:rPr>
                <w:color w:val="auto"/>
                <w:szCs w:val="21"/>
              </w:rPr>
            </w:pPr>
            <w:r>
              <w:rPr>
                <w:rFonts w:hint="eastAsia"/>
                <w:color w:val="auto"/>
                <w:szCs w:val="21"/>
              </w:rPr>
              <w:t>市级</w:t>
            </w:r>
          </w:p>
        </w:tc>
        <w:tc>
          <w:tcPr>
            <w:tcW w:w="1201" w:type="dxa"/>
            <w:vAlign w:val="center"/>
          </w:tcPr>
          <w:p>
            <w:pPr>
              <w:adjustRightInd w:val="0"/>
              <w:snapToGrid w:val="0"/>
              <w:jc w:val="center"/>
              <w:rPr>
                <w:color w:val="auto"/>
                <w:szCs w:val="21"/>
              </w:rPr>
            </w:pPr>
            <w:r>
              <w:rPr>
                <w:rFonts w:hint="eastAsia"/>
                <w:color w:val="auto"/>
                <w:szCs w:val="21"/>
              </w:rPr>
              <w:t>15学时/次</w:t>
            </w:r>
          </w:p>
        </w:tc>
        <w:tc>
          <w:tcPr>
            <w:tcW w:w="1111" w:type="dxa"/>
            <w:vMerge w:val="continue"/>
            <w:vAlign w:val="center"/>
          </w:tcPr>
          <w:p>
            <w:pPr>
              <w:adjustRightInd w:val="0"/>
              <w:snapToGrid w:val="0"/>
              <w:rPr>
                <w:color w:val="auto"/>
                <w:szCs w:val="21"/>
              </w:rPr>
            </w:pP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1577" w:type="dxa"/>
            <w:vMerge w:val="continue"/>
          </w:tcPr>
          <w:p>
            <w:pPr>
              <w:adjustRightInd w:val="0"/>
              <w:snapToGrid w:val="0"/>
              <w:rPr>
                <w:color w:val="auto"/>
                <w:szCs w:val="21"/>
              </w:rPr>
            </w:pPr>
          </w:p>
        </w:tc>
        <w:tc>
          <w:tcPr>
            <w:tcW w:w="2189" w:type="dxa"/>
            <w:vMerge w:val="continue"/>
            <w:vAlign w:val="center"/>
          </w:tcPr>
          <w:p>
            <w:pPr>
              <w:adjustRightInd w:val="0"/>
              <w:snapToGrid w:val="0"/>
              <w:jc w:val="center"/>
              <w:rPr>
                <w:color w:val="auto"/>
                <w:szCs w:val="21"/>
              </w:rPr>
            </w:pPr>
          </w:p>
        </w:tc>
        <w:tc>
          <w:tcPr>
            <w:tcW w:w="3104" w:type="dxa"/>
            <w:gridSpan w:val="2"/>
            <w:vAlign w:val="center"/>
          </w:tcPr>
          <w:p>
            <w:pPr>
              <w:adjustRightInd w:val="0"/>
              <w:snapToGrid w:val="0"/>
              <w:jc w:val="center"/>
              <w:rPr>
                <w:color w:val="auto"/>
                <w:szCs w:val="21"/>
              </w:rPr>
            </w:pPr>
            <w:r>
              <w:rPr>
                <w:rFonts w:hint="eastAsia"/>
                <w:color w:val="auto"/>
                <w:szCs w:val="21"/>
              </w:rPr>
              <w:t>校级</w:t>
            </w:r>
          </w:p>
        </w:tc>
        <w:tc>
          <w:tcPr>
            <w:tcW w:w="1201" w:type="dxa"/>
            <w:vAlign w:val="center"/>
          </w:tcPr>
          <w:p>
            <w:pPr>
              <w:adjustRightInd w:val="0"/>
              <w:snapToGrid w:val="0"/>
              <w:jc w:val="center"/>
              <w:rPr>
                <w:color w:val="auto"/>
                <w:szCs w:val="21"/>
              </w:rPr>
            </w:pPr>
            <w:r>
              <w:rPr>
                <w:rFonts w:hint="eastAsia"/>
                <w:color w:val="auto"/>
                <w:szCs w:val="21"/>
              </w:rPr>
              <w:t>10学时/次</w:t>
            </w:r>
          </w:p>
        </w:tc>
        <w:tc>
          <w:tcPr>
            <w:tcW w:w="1111" w:type="dxa"/>
            <w:vMerge w:val="continue"/>
            <w:vAlign w:val="center"/>
          </w:tcPr>
          <w:p>
            <w:pPr>
              <w:adjustRightInd w:val="0"/>
              <w:snapToGrid w:val="0"/>
              <w:rPr>
                <w:color w:val="auto"/>
                <w:szCs w:val="21"/>
              </w:rPr>
            </w:pP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1577" w:type="dxa"/>
            <w:vMerge w:val="continue"/>
          </w:tcPr>
          <w:p>
            <w:pPr>
              <w:adjustRightInd w:val="0"/>
              <w:snapToGrid w:val="0"/>
              <w:rPr>
                <w:color w:val="auto"/>
                <w:szCs w:val="21"/>
              </w:rPr>
            </w:pPr>
          </w:p>
        </w:tc>
        <w:tc>
          <w:tcPr>
            <w:tcW w:w="2189" w:type="dxa"/>
            <w:vMerge w:val="continue"/>
            <w:vAlign w:val="center"/>
          </w:tcPr>
          <w:p>
            <w:pPr>
              <w:adjustRightInd w:val="0"/>
              <w:snapToGrid w:val="0"/>
              <w:jc w:val="center"/>
              <w:rPr>
                <w:color w:val="auto"/>
                <w:szCs w:val="21"/>
              </w:rPr>
            </w:pPr>
          </w:p>
        </w:tc>
        <w:tc>
          <w:tcPr>
            <w:tcW w:w="3104" w:type="dxa"/>
            <w:gridSpan w:val="2"/>
            <w:vAlign w:val="center"/>
          </w:tcPr>
          <w:p>
            <w:pPr>
              <w:adjustRightInd w:val="0"/>
              <w:snapToGrid w:val="0"/>
              <w:jc w:val="center"/>
              <w:rPr>
                <w:color w:val="auto"/>
                <w:szCs w:val="21"/>
              </w:rPr>
            </w:pPr>
            <w:r>
              <w:rPr>
                <w:rFonts w:hint="eastAsia"/>
                <w:color w:val="auto"/>
                <w:szCs w:val="21"/>
              </w:rPr>
              <w:t>院级</w:t>
            </w:r>
          </w:p>
        </w:tc>
        <w:tc>
          <w:tcPr>
            <w:tcW w:w="1201" w:type="dxa"/>
            <w:vAlign w:val="center"/>
          </w:tcPr>
          <w:p>
            <w:pPr>
              <w:adjustRightInd w:val="0"/>
              <w:snapToGrid w:val="0"/>
              <w:jc w:val="center"/>
              <w:rPr>
                <w:color w:val="auto"/>
                <w:szCs w:val="21"/>
              </w:rPr>
            </w:pPr>
            <w:r>
              <w:rPr>
                <w:rFonts w:hint="eastAsia"/>
                <w:color w:val="auto"/>
                <w:szCs w:val="21"/>
              </w:rPr>
              <w:t>5学时/次</w:t>
            </w:r>
          </w:p>
        </w:tc>
        <w:tc>
          <w:tcPr>
            <w:tcW w:w="1111" w:type="dxa"/>
            <w:vMerge w:val="continue"/>
            <w:vAlign w:val="center"/>
          </w:tcPr>
          <w:p>
            <w:pPr>
              <w:adjustRightInd w:val="0"/>
              <w:snapToGrid w:val="0"/>
              <w:rPr>
                <w:color w:val="auto"/>
                <w:szCs w:val="21"/>
              </w:rPr>
            </w:pP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1577" w:type="dxa"/>
            <w:vMerge w:val="restart"/>
            <w:vAlign w:val="center"/>
          </w:tcPr>
          <w:p>
            <w:pPr>
              <w:adjustRightInd w:val="0"/>
              <w:snapToGrid w:val="0"/>
              <w:rPr>
                <w:rFonts w:hint="eastAsia" w:ascii="黑体" w:eastAsia="黑体"/>
                <w:color w:val="auto"/>
                <w:szCs w:val="21"/>
                <w:lang w:eastAsia="zh-CN"/>
              </w:rPr>
            </w:pPr>
            <w:r>
              <w:rPr>
                <w:rFonts w:hint="eastAsia" w:ascii="黑体" w:eastAsia="黑体"/>
                <w:color w:val="auto"/>
                <w:szCs w:val="21"/>
              </w:rPr>
              <w:t>四、</w:t>
            </w:r>
            <w:r>
              <w:rPr>
                <w:rFonts w:hint="eastAsia" w:ascii="黑体" w:eastAsia="黑体"/>
                <w:color w:val="auto"/>
                <w:szCs w:val="21"/>
                <w:lang w:eastAsia="zh-CN"/>
              </w:rPr>
              <w:t>各类竞赛</w:t>
            </w:r>
          </w:p>
          <w:p>
            <w:pPr>
              <w:adjustRightInd w:val="0"/>
              <w:snapToGrid w:val="0"/>
              <w:rPr>
                <w:rFonts w:ascii="黑体" w:eastAsia="黑体"/>
                <w:color w:val="auto"/>
                <w:szCs w:val="21"/>
              </w:rPr>
            </w:pPr>
          </w:p>
        </w:tc>
        <w:tc>
          <w:tcPr>
            <w:tcW w:w="2189" w:type="dxa"/>
            <w:vMerge w:val="restart"/>
            <w:vAlign w:val="center"/>
          </w:tcPr>
          <w:p>
            <w:pPr>
              <w:adjustRightInd w:val="0"/>
              <w:snapToGrid w:val="0"/>
              <w:jc w:val="left"/>
              <w:rPr>
                <w:color w:val="auto"/>
                <w:szCs w:val="21"/>
              </w:rPr>
            </w:pPr>
            <w:r>
              <w:rPr>
                <w:color w:val="auto"/>
                <w:szCs w:val="21"/>
              </w:rPr>
              <w:t>1.</w:t>
            </w:r>
            <w:r>
              <w:rPr>
                <w:rFonts w:hint="eastAsia"/>
                <w:color w:val="auto"/>
                <w:szCs w:val="21"/>
                <w:lang w:eastAsia="zh-CN"/>
              </w:rPr>
              <w:t>学科</w:t>
            </w:r>
            <w:r>
              <w:rPr>
                <w:rFonts w:hint="eastAsia"/>
                <w:color w:val="auto"/>
                <w:szCs w:val="21"/>
              </w:rPr>
              <w:t>竞赛</w:t>
            </w:r>
          </w:p>
        </w:tc>
        <w:tc>
          <w:tcPr>
            <w:tcW w:w="979" w:type="dxa"/>
            <w:vMerge w:val="restart"/>
            <w:vAlign w:val="center"/>
          </w:tcPr>
          <w:p>
            <w:pPr>
              <w:adjustRightInd w:val="0"/>
              <w:snapToGrid w:val="0"/>
              <w:jc w:val="center"/>
              <w:rPr>
                <w:color w:val="auto"/>
                <w:szCs w:val="21"/>
              </w:rPr>
            </w:pPr>
            <w:r>
              <w:rPr>
                <w:rFonts w:hint="eastAsia"/>
                <w:color w:val="auto"/>
                <w:szCs w:val="21"/>
              </w:rPr>
              <w:t>全国（及以上）竞赛</w:t>
            </w:r>
          </w:p>
        </w:tc>
        <w:tc>
          <w:tcPr>
            <w:tcW w:w="2125" w:type="dxa"/>
            <w:vAlign w:val="center"/>
          </w:tcPr>
          <w:p>
            <w:pPr>
              <w:adjustRightInd w:val="0"/>
              <w:snapToGrid w:val="0"/>
              <w:jc w:val="center"/>
              <w:rPr>
                <w:color w:val="auto"/>
                <w:szCs w:val="21"/>
              </w:rPr>
            </w:pPr>
            <w:r>
              <w:rPr>
                <w:rFonts w:hint="eastAsia"/>
                <w:color w:val="auto"/>
                <w:szCs w:val="21"/>
              </w:rPr>
              <w:t>一等奖（冠军）</w:t>
            </w:r>
          </w:p>
        </w:tc>
        <w:tc>
          <w:tcPr>
            <w:tcW w:w="1201" w:type="dxa"/>
            <w:vAlign w:val="center"/>
          </w:tcPr>
          <w:p>
            <w:pPr>
              <w:adjustRightInd w:val="0"/>
              <w:snapToGrid w:val="0"/>
              <w:jc w:val="center"/>
              <w:rPr>
                <w:color w:val="auto"/>
                <w:szCs w:val="21"/>
              </w:rPr>
            </w:pPr>
            <w:r>
              <w:rPr>
                <w:rFonts w:hint="eastAsia"/>
                <w:color w:val="auto"/>
                <w:szCs w:val="21"/>
              </w:rPr>
              <w:t>50学时/次</w:t>
            </w:r>
          </w:p>
        </w:tc>
        <w:tc>
          <w:tcPr>
            <w:tcW w:w="1111" w:type="dxa"/>
            <w:vMerge w:val="restart"/>
            <w:vAlign w:val="center"/>
          </w:tcPr>
          <w:p>
            <w:pPr>
              <w:adjustRightInd w:val="0"/>
              <w:snapToGrid w:val="0"/>
              <w:jc w:val="center"/>
              <w:rPr>
                <w:color w:val="auto"/>
                <w:szCs w:val="21"/>
              </w:rPr>
            </w:pPr>
            <w:r>
              <w:rPr>
                <w:rFonts w:hint="eastAsia"/>
                <w:color w:val="auto"/>
                <w:szCs w:val="21"/>
              </w:rPr>
              <w:t>同一活动受不同级别表彰者，</w:t>
            </w:r>
            <w:r>
              <w:rPr>
                <w:rFonts w:hint="eastAsia"/>
                <w:color w:val="auto"/>
                <w:szCs w:val="21"/>
                <w:lang w:eastAsia="zh-CN"/>
              </w:rPr>
              <w:t>认定</w:t>
            </w:r>
            <w:r>
              <w:rPr>
                <w:rFonts w:hint="eastAsia"/>
                <w:color w:val="auto"/>
                <w:szCs w:val="21"/>
              </w:rPr>
              <w:t>最高学时</w:t>
            </w:r>
          </w:p>
        </w:tc>
        <w:tc>
          <w:tcPr>
            <w:tcW w:w="875" w:type="dxa"/>
            <w:vMerge w:val="restart"/>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1577" w:type="dxa"/>
            <w:vMerge w:val="continue"/>
            <w:vAlign w:val="center"/>
          </w:tcPr>
          <w:p>
            <w:pPr>
              <w:adjustRightInd w:val="0"/>
              <w:snapToGrid w:val="0"/>
              <w:rPr>
                <w:rFonts w:ascii="黑体" w:eastAsia="黑体"/>
                <w:color w:val="auto"/>
                <w:szCs w:val="21"/>
              </w:rPr>
            </w:pPr>
          </w:p>
        </w:tc>
        <w:tc>
          <w:tcPr>
            <w:tcW w:w="2189" w:type="dxa"/>
            <w:vMerge w:val="continue"/>
            <w:vAlign w:val="center"/>
          </w:tcPr>
          <w:p>
            <w:pPr>
              <w:adjustRightInd w:val="0"/>
              <w:snapToGrid w:val="0"/>
              <w:jc w:val="center"/>
              <w:rPr>
                <w:color w:val="auto"/>
                <w:szCs w:val="21"/>
              </w:rPr>
            </w:pPr>
          </w:p>
        </w:tc>
        <w:tc>
          <w:tcPr>
            <w:tcW w:w="979" w:type="dxa"/>
            <w:vMerge w:val="continue"/>
            <w:vAlign w:val="center"/>
          </w:tcPr>
          <w:p>
            <w:pPr>
              <w:adjustRightInd w:val="0"/>
              <w:snapToGrid w:val="0"/>
              <w:jc w:val="center"/>
              <w:rPr>
                <w:color w:val="auto"/>
                <w:szCs w:val="21"/>
              </w:rPr>
            </w:pPr>
          </w:p>
        </w:tc>
        <w:tc>
          <w:tcPr>
            <w:tcW w:w="2125" w:type="dxa"/>
            <w:vAlign w:val="center"/>
          </w:tcPr>
          <w:p>
            <w:pPr>
              <w:adjustRightInd w:val="0"/>
              <w:snapToGrid w:val="0"/>
              <w:jc w:val="center"/>
              <w:rPr>
                <w:color w:val="auto"/>
                <w:szCs w:val="21"/>
              </w:rPr>
            </w:pPr>
            <w:r>
              <w:rPr>
                <w:rFonts w:hint="eastAsia"/>
                <w:color w:val="auto"/>
                <w:szCs w:val="21"/>
              </w:rPr>
              <w:t>二等奖（亚军）</w:t>
            </w:r>
          </w:p>
        </w:tc>
        <w:tc>
          <w:tcPr>
            <w:tcW w:w="1201" w:type="dxa"/>
            <w:vAlign w:val="center"/>
          </w:tcPr>
          <w:p>
            <w:pPr>
              <w:adjustRightInd w:val="0"/>
              <w:snapToGrid w:val="0"/>
              <w:jc w:val="center"/>
              <w:rPr>
                <w:color w:val="auto"/>
                <w:szCs w:val="21"/>
              </w:rPr>
            </w:pPr>
            <w:r>
              <w:rPr>
                <w:rFonts w:hint="eastAsia"/>
                <w:color w:val="auto"/>
                <w:szCs w:val="21"/>
              </w:rPr>
              <w:t>40学时/次</w:t>
            </w:r>
          </w:p>
        </w:tc>
        <w:tc>
          <w:tcPr>
            <w:tcW w:w="1111" w:type="dxa"/>
            <w:vMerge w:val="continue"/>
            <w:vAlign w:val="center"/>
          </w:tcPr>
          <w:p>
            <w:pPr>
              <w:adjustRightInd w:val="0"/>
              <w:snapToGrid w:val="0"/>
              <w:rPr>
                <w:rFonts w:ascii="黑体" w:eastAsia="黑体"/>
                <w:color w:val="auto"/>
                <w:szCs w:val="21"/>
              </w:rPr>
            </w:pP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1577" w:type="dxa"/>
            <w:vMerge w:val="continue"/>
            <w:vAlign w:val="center"/>
          </w:tcPr>
          <w:p>
            <w:pPr>
              <w:adjustRightInd w:val="0"/>
              <w:snapToGrid w:val="0"/>
              <w:rPr>
                <w:rFonts w:ascii="黑体" w:eastAsia="黑体"/>
                <w:color w:val="auto"/>
                <w:szCs w:val="21"/>
              </w:rPr>
            </w:pPr>
          </w:p>
        </w:tc>
        <w:tc>
          <w:tcPr>
            <w:tcW w:w="2189" w:type="dxa"/>
            <w:vMerge w:val="continue"/>
            <w:vAlign w:val="center"/>
          </w:tcPr>
          <w:p>
            <w:pPr>
              <w:adjustRightInd w:val="0"/>
              <w:snapToGrid w:val="0"/>
              <w:jc w:val="center"/>
              <w:rPr>
                <w:color w:val="auto"/>
                <w:szCs w:val="21"/>
              </w:rPr>
            </w:pPr>
          </w:p>
        </w:tc>
        <w:tc>
          <w:tcPr>
            <w:tcW w:w="979" w:type="dxa"/>
            <w:vMerge w:val="continue"/>
            <w:vAlign w:val="center"/>
          </w:tcPr>
          <w:p>
            <w:pPr>
              <w:adjustRightInd w:val="0"/>
              <w:snapToGrid w:val="0"/>
              <w:jc w:val="center"/>
              <w:rPr>
                <w:color w:val="auto"/>
                <w:szCs w:val="21"/>
              </w:rPr>
            </w:pPr>
          </w:p>
        </w:tc>
        <w:tc>
          <w:tcPr>
            <w:tcW w:w="2125" w:type="dxa"/>
            <w:vAlign w:val="center"/>
          </w:tcPr>
          <w:p>
            <w:pPr>
              <w:adjustRightInd w:val="0"/>
              <w:snapToGrid w:val="0"/>
              <w:jc w:val="center"/>
              <w:rPr>
                <w:color w:val="auto"/>
                <w:szCs w:val="21"/>
              </w:rPr>
            </w:pPr>
            <w:r>
              <w:rPr>
                <w:rFonts w:hint="eastAsia"/>
                <w:color w:val="auto"/>
                <w:szCs w:val="21"/>
              </w:rPr>
              <w:t>三等奖（季军）</w:t>
            </w:r>
          </w:p>
        </w:tc>
        <w:tc>
          <w:tcPr>
            <w:tcW w:w="1201" w:type="dxa"/>
            <w:vAlign w:val="center"/>
          </w:tcPr>
          <w:p>
            <w:pPr>
              <w:adjustRightInd w:val="0"/>
              <w:snapToGrid w:val="0"/>
              <w:jc w:val="center"/>
              <w:rPr>
                <w:color w:val="auto"/>
                <w:szCs w:val="21"/>
              </w:rPr>
            </w:pPr>
            <w:r>
              <w:rPr>
                <w:rFonts w:hint="eastAsia"/>
                <w:color w:val="auto"/>
                <w:szCs w:val="21"/>
              </w:rPr>
              <w:t>30学时/次</w:t>
            </w:r>
          </w:p>
        </w:tc>
        <w:tc>
          <w:tcPr>
            <w:tcW w:w="1111" w:type="dxa"/>
            <w:vMerge w:val="continue"/>
            <w:vAlign w:val="center"/>
          </w:tcPr>
          <w:p>
            <w:pPr>
              <w:adjustRightInd w:val="0"/>
              <w:snapToGrid w:val="0"/>
              <w:rPr>
                <w:rFonts w:ascii="黑体" w:eastAsia="黑体"/>
                <w:color w:val="auto"/>
                <w:szCs w:val="21"/>
              </w:rPr>
            </w:pP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1577" w:type="dxa"/>
            <w:vMerge w:val="continue"/>
            <w:vAlign w:val="center"/>
          </w:tcPr>
          <w:p>
            <w:pPr>
              <w:adjustRightInd w:val="0"/>
              <w:snapToGrid w:val="0"/>
              <w:rPr>
                <w:rFonts w:ascii="黑体" w:eastAsia="黑体"/>
                <w:color w:val="auto"/>
                <w:szCs w:val="21"/>
              </w:rPr>
            </w:pPr>
          </w:p>
        </w:tc>
        <w:tc>
          <w:tcPr>
            <w:tcW w:w="2189" w:type="dxa"/>
            <w:vMerge w:val="continue"/>
            <w:vAlign w:val="center"/>
          </w:tcPr>
          <w:p>
            <w:pPr>
              <w:adjustRightInd w:val="0"/>
              <w:snapToGrid w:val="0"/>
              <w:jc w:val="center"/>
              <w:rPr>
                <w:color w:val="auto"/>
                <w:szCs w:val="21"/>
              </w:rPr>
            </w:pPr>
          </w:p>
        </w:tc>
        <w:tc>
          <w:tcPr>
            <w:tcW w:w="979" w:type="dxa"/>
            <w:vMerge w:val="continue"/>
            <w:vAlign w:val="center"/>
          </w:tcPr>
          <w:p>
            <w:pPr>
              <w:adjustRightInd w:val="0"/>
              <w:snapToGrid w:val="0"/>
              <w:jc w:val="center"/>
              <w:rPr>
                <w:color w:val="auto"/>
                <w:szCs w:val="21"/>
              </w:rPr>
            </w:pPr>
          </w:p>
        </w:tc>
        <w:tc>
          <w:tcPr>
            <w:tcW w:w="2125" w:type="dxa"/>
            <w:vAlign w:val="center"/>
          </w:tcPr>
          <w:p>
            <w:pPr>
              <w:adjustRightInd w:val="0"/>
              <w:snapToGrid w:val="0"/>
              <w:jc w:val="center"/>
              <w:rPr>
                <w:color w:val="auto"/>
                <w:szCs w:val="21"/>
              </w:rPr>
            </w:pPr>
            <w:r>
              <w:rPr>
                <w:rFonts w:hint="eastAsia"/>
                <w:color w:val="auto"/>
                <w:szCs w:val="21"/>
              </w:rPr>
              <w:t>优秀奖（前四至八名）</w:t>
            </w:r>
          </w:p>
        </w:tc>
        <w:tc>
          <w:tcPr>
            <w:tcW w:w="1201" w:type="dxa"/>
            <w:vAlign w:val="center"/>
          </w:tcPr>
          <w:p>
            <w:pPr>
              <w:adjustRightInd w:val="0"/>
              <w:snapToGrid w:val="0"/>
              <w:jc w:val="center"/>
              <w:rPr>
                <w:color w:val="auto"/>
                <w:szCs w:val="21"/>
              </w:rPr>
            </w:pPr>
            <w:r>
              <w:rPr>
                <w:rFonts w:hint="eastAsia"/>
                <w:color w:val="auto"/>
                <w:szCs w:val="21"/>
              </w:rPr>
              <w:t>20学时/次</w:t>
            </w:r>
          </w:p>
        </w:tc>
        <w:tc>
          <w:tcPr>
            <w:tcW w:w="1111" w:type="dxa"/>
            <w:vMerge w:val="continue"/>
            <w:vAlign w:val="center"/>
          </w:tcPr>
          <w:p>
            <w:pPr>
              <w:adjustRightInd w:val="0"/>
              <w:snapToGrid w:val="0"/>
              <w:rPr>
                <w:rFonts w:ascii="黑体" w:eastAsia="黑体"/>
                <w:color w:val="auto"/>
                <w:szCs w:val="21"/>
              </w:rPr>
            </w:pP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1577" w:type="dxa"/>
            <w:vMerge w:val="continue"/>
            <w:vAlign w:val="center"/>
          </w:tcPr>
          <w:p>
            <w:pPr>
              <w:adjustRightInd w:val="0"/>
              <w:snapToGrid w:val="0"/>
              <w:rPr>
                <w:rFonts w:ascii="黑体" w:eastAsia="黑体"/>
                <w:color w:val="auto"/>
                <w:szCs w:val="21"/>
              </w:rPr>
            </w:pPr>
          </w:p>
        </w:tc>
        <w:tc>
          <w:tcPr>
            <w:tcW w:w="2189" w:type="dxa"/>
            <w:vMerge w:val="continue"/>
            <w:vAlign w:val="center"/>
          </w:tcPr>
          <w:p>
            <w:pPr>
              <w:adjustRightInd w:val="0"/>
              <w:snapToGrid w:val="0"/>
              <w:jc w:val="center"/>
              <w:rPr>
                <w:color w:val="auto"/>
                <w:szCs w:val="21"/>
              </w:rPr>
            </w:pPr>
          </w:p>
        </w:tc>
        <w:tc>
          <w:tcPr>
            <w:tcW w:w="979" w:type="dxa"/>
            <w:vMerge w:val="continue"/>
            <w:vAlign w:val="center"/>
          </w:tcPr>
          <w:p>
            <w:pPr>
              <w:adjustRightInd w:val="0"/>
              <w:snapToGrid w:val="0"/>
              <w:jc w:val="center"/>
              <w:rPr>
                <w:color w:val="auto"/>
                <w:szCs w:val="21"/>
              </w:rPr>
            </w:pPr>
          </w:p>
        </w:tc>
        <w:tc>
          <w:tcPr>
            <w:tcW w:w="2125" w:type="dxa"/>
            <w:vAlign w:val="center"/>
          </w:tcPr>
          <w:p>
            <w:pPr>
              <w:adjustRightInd w:val="0"/>
              <w:snapToGrid w:val="0"/>
              <w:jc w:val="center"/>
              <w:rPr>
                <w:color w:val="auto"/>
                <w:szCs w:val="21"/>
              </w:rPr>
            </w:pPr>
            <w:r>
              <w:rPr>
                <w:rFonts w:hint="eastAsia"/>
                <w:color w:val="auto"/>
                <w:szCs w:val="21"/>
              </w:rPr>
              <w:t>其他参加者</w:t>
            </w:r>
          </w:p>
        </w:tc>
        <w:tc>
          <w:tcPr>
            <w:tcW w:w="1201" w:type="dxa"/>
            <w:vAlign w:val="center"/>
          </w:tcPr>
          <w:p>
            <w:pPr>
              <w:adjustRightInd w:val="0"/>
              <w:snapToGrid w:val="0"/>
              <w:jc w:val="center"/>
              <w:rPr>
                <w:color w:val="auto"/>
                <w:szCs w:val="21"/>
              </w:rPr>
            </w:pPr>
            <w:r>
              <w:rPr>
                <w:rFonts w:hint="eastAsia"/>
                <w:color w:val="auto"/>
                <w:szCs w:val="21"/>
              </w:rPr>
              <w:t>10学时/次</w:t>
            </w:r>
          </w:p>
        </w:tc>
        <w:tc>
          <w:tcPr>
            <w:tcW w:w="1111" w:type="dxa"/>
            <w:vMerge w:val="continue"/>
            <w:vAlign w:val="center"/>
          </w:tcPr>
          <w:p>
            <w:pPr>
              <w:adjustRightInd w:val="0"/>
              <w:snapToGrid w:val="0"/>
              <w:rPr>
                <w:rFonts w:ascii="黑体" w:eastAsia="黑体"/>
                <w:color w:val="auto"/>
                <w:szCs w:val="21"/>
              </w:rPr>
            </w:pP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1577" w:type="dxa"/>
            <w:vMerge w:val="continue"/>
            <w:vAlign w:val="center"/>
          </w:tcPr>
          <w:p>
            <w:pPr>
              <w:adjustRightInd w:val="0"/>
              <w:snapToGrid w:val="0"/>
              <w:rPr>
                <w:rFonts w:ascii="黑体" w:eastAsia="黑体"/>
                <w:color w:val="auto"/>
                <w:szCs w:val="21"/>
              </w:rPr>
            </w:pPr>
          </w:p>
        </w:tc>
        <w:tc>
          <w:tcPr>
            <w:tcW w:w="2189" w:type="dxa"/>
            <w:vMerge w:val="continue"/>
            <w:vAlign w:val="center"/>
          </w:tcPr>
          <w:p>
            <w:pPr>
              <w:adjustRightInd w:val="0"/>
              <w:snapToGrid w:val="0"/>
              <w:jc w:val="center"/>
              <w:rPr>
                <w:color w:val="auto"/>
                <w:szCs w:val="21"/>
              </w:rPr>
            </w:pPr>
          </w:p>
        </w:tc>
        <w:tc>
          <w:tcPr>
            <w:tcW w:w="979" w:type="dxa"/>
            <w:vMerge w:val="restart"/>
            <w:vAlign w:val="center"/>
          </w:tcPr>
          <w:p>
            <w:pPr>
              <w:adjustRightInd w:val="0"/>
              <w:snapToGrid w:val="0"/>
              <w:jc w:val="center"/>
              <w:rPr>
                <w:color w:val="auto"/>
                <w:szCs w:val="21"/>
              </w:rPr>
            </w:pPr>
            <w:r>
              <w:rPr>
                <w:rFonts w:hint="eastAsia"/>
                <w:color w:val="auto"/>
                <w:szCs w:val="21"/>
              </w:rPr>
              <w:t>省级竞赛</w:t>
            </w:r>
          </w:p>
        </w:tc>
        <w:tc>
          <w:tcPr>
            <w:tcW w:w="2125" w:type="dxa"/>
            <w:vAlign w:val="center"/>
          </w:tcPr>
          <w:p>
            <w:pPr>
              <w:adjustRightInd w:val="0"/>
              <w:snapToGrid w:val="0"/>
              <w:jc w:val="center"/>
              <w:rPr>
                <w:color w:val="auto"/>
                <w:szCs w:val="21"/>
              </w:rPr>
            </w:pPr>
            <w:r>
              <w:rPr>
                <w:rFonts w:hint="eastAsia"/>
                <w:color w:val="auto"/>
                <w:szCs w:val="21"/>
              </w:rPr>
              <w:t>一等奖（冠军）</w:t>
            </w:r>
          </w:p>
        </w:tc>
        <w:tc>
          <w:tcPr>
            <w:tcW w:w="1201" w:type="dxa"/>
            <w:vAlign w:val="center"/>
          </w:tcPr>
          <w:p>
            <w:pPr>
              <w:adjustRightInd w:val="0"/>
              <w:snapToGrid w:val="0"/>
              <w:jc w:val="center"/>
              <w:rPr>
                <w:color w:val="auto"/>
                <w:szCs w:val="21"/>
              </w:rPr>
            </w:pPr>
            <w:r>
              <w:rPr>
                <w:rFonts w:hint="eastAsia"/>
                <w:color w:val="auto"/>
                <w:szCs w:val="21"/>
              </w:rPr>
              <w:t>40学时/次</w:t>
            </w:r>
          </w:p>
        </w:tc>
        <w:tc>
          <w:tcPr>
            <w:tcW w:w="1111" w:type="dxa"/>
            <w:vMerge w:val="continue"/>
            <w:vAlign w:val="center"/>
          </w:tcPr>
          <w:p>
            <w:pPr>
              <w:adjustRightInd w:val="0"/>
              <w:snapToGrid w:val="0"/>
              <w:rPr>
                <w:rFonts w:ascii="黑体" w:eastAsia="黑体"/>
                <w:color w:val="auto"/>
                <w:szCs w:val="21"/>
              </w:rPr>
            </w:pP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1577" w:type="dxa"/>
            <w:vMerge w:val="continue"/>
            <w:vAlign w:val="center"/>
          </w:tcPr>
          <w:p>
            <w:pPr>
              <w:adjustRightInd w:val="0"/>
              <w:snapToGrid w:val="0"/>
              <w:rPr>
                <w:rFonts w:ascii="黑体" w:eastAsia="黑体"/>
                <w:color w:val="auto"/>
                <w:szCs w:val="21"/>
              </w:rPr>
            </w:pPr>
          </w:p>
        </w:tc>
        <w:tc>
          <w:tcPr>
            <w:tcW w:w="2189" w:type="dxa"/>
            <w:vMerge w:val="continue"/>
            <w:vAlign w:val="center"/>
          </w:tcPr>
          <w:p>
            <w:pPr>
              <w:adjustRightInd w:val="0"/>
              <w:snapToGrid w:val="0"/>
              <w:jc w:val="center"/>
              <w:rPr>
                <w:color w:val="auto"/>
                <w:szCs w:val="21"/>
              </w:rPr>
            </w:pPr>
          </w:p>
        </w:tc>
        <w:tc>
          <w:tcPr>
            <w:tcW w:w="979" w:type="dxa"/>
            <w:vMerge w:val="continue"/>
            <w:vAlign w:val="center"/>
          </w:tcPr>
          <w:p>
            <w:pPr>
              <w:adjustRightInd w:val="0"/>
              <w:snapToGrid w:val="0"/>
              <w:jc w:val="center"/>
              <w:rPr>
                <w:color w:val="auto"/>
                <w:szCs w:val="21"/>
              </w:rPr>
            </w:pPr>
          </w:p>
        </w:tc>
        <w:tc>
          <w:tcPr>
            <w:tcW w:w="2125" w:type="dxa"/>
            <w:vAlign w:val="center"/>
          </w:tcPr>
          <w:p>
            <w:pPr>
              <w:adjustRightInd w:val="0"/>
              <w:snapToGrid w:val="0"/>
              <w:jc w:val="center"/>
              <w:rPr>
                <w:color w:val="auto"/>
                <w:szCs w:val="21"/>
              </w:rPr>
            </w:pPr>
            <w:r>
              <w:rPr>
                <w:rFonts w:hint="eastAsia"/>
                <w:color w:val="auto"/>
                <w:szCs w:val="21"/>
              </w:rPr>
              <w:t>二等奖（亚军）</w:t>
            </w:r>
          </w:p>
        </w:tc>
        <w:tc>
          <w:tcPr>
            <w:tcW w:w="1201" w:type="dxa"/>
            <w:vAlign w:val="center"/>
          </w:tcPr>
          <w:p>
            <w:pPr>
              <w:adjustRightInd w:val="0"/>
              <w:snapToGrid w:val="0"/>
              <w:jc w:val="center"/>
              <w:rPr>
                <w:color w:val="auto"/>
                <w:szCs w:val="21"/>
              </w:rPr>
            </w:pPr>
            <w:r>
              <w:rPr>
                <w:rFonts w:hint="eastAsia"/>
                <w:color w:val="auto"/>
                <w:szCs w:val="21"/>
              </w:rPr>
              <w:t>30学时/次</w:t>
            </w:r>
          </w:p>
        </w:tc>
        <w:tc>
          <w:tcPr>
            <w:tcW w:w="1111" w:type="dxa"/>
            <w:vMerge w:val="continue"/>
            <w:vAlign w:val="center"/>
          </w:tcPr>
          <w:p>
            <w:pPr>
              <w:adjustRightInd w:val="0"/>
              <w:snapToGrid w:val="0"/>
              <w:rPr>
                <w:rFonts w:ascii="黑体" w:eastAsia="黑体"/>
                <w:color w:val="auto"/>
                <w:szCs w:val="21"/>
              </w:rPr>
            </w:pP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1577" w:type="dxa"/>
            <w:vMerge w:val="continue"/>
            <w:vAlign w:val="center"/>
          </w:tcPr>
          <w:p>
            <w:pPr>
              <w:adjustRightInd w:val="0"/>
              <w:snapToGrid w:val="0"/>
              <w:rPr>
                <w:rFonts w:ascii="黑体" w:eastAsia="黑体"/>
                <w:color w:val="auto"/>
                <w:szCs w:val="21"/>
              </w:rPr>
            </w:pPr>
          </w:p>
        </w:tc>
        <w:tc>
          <w:tcPr>
            <w:tcW w:w="2189" w:type="dxa"/>
            <w:vMerge w:val="continue"/>
            <w:vAlign w:val="center"/>
          </w:tcPr>
          <w:p>
            <w:pPr>
              <w:adjustRightInd w:val="0"/>
              <w:snapToGrid w:val="0"/>
              <w:jc w:val="center"/>
              <w:rPr>
                <w:color w:val="auto"/>
                <w:szCs w:val="21"/>
              </w:rPr>
            </w:pPr>
          </w:p>
        </w:tc>
        <w:tc>
          <w:tcPr>
            <w:tcW w:w="979" w:type="dxa"/>
            <w:vMerge w:val="continue"/>
            <w:vAlign w:val="center"/>
          </w:tcPr>
          <w:p>
            <w:pPr>
              <w:adjustRightInd w:val="0"/>
              <w:snapToGrid w:val="0"/>
              <w:jc w:val="center"/>
              <w:rPr>
                <w:color w:val="auto"/>
                <w:szCs w:val="21"/>
              </w:rPr>
            </w:pPr>
          </w:p>
        </w:tc>
        <w:tc>
          <w:tcPr>
            <w:tcW w:w="2125" w:type="dxa"/>
            <w:vAlign w:val="center"/>
          </w:tcPr>
          <w:p>
            <w:pPr>
              <w:adjustRightInd w:val="0"/>
              <w:snapToGrid w:val="0"/>
              <w:jc w:val="center"/>
              <w:rPr>
                <w:color w:val="auto"/>
                <w:szCs w:val="21"/>
              </w:rPr>
            </w:pPr>
            <w:r>
              <w:rPr>
                <w:rFonts w:hint="eastAsia"/>
                <w:color w:val="auto"/>
                <w:szCs w:val="21"/>
              </w:rPr>
              <w:t>三等奖（季军）</w:t>
            </w:r>
          </w:p>
        </w:tc>
        <w:tc>
          <w:tcPr>
            <w:tcW w:w="1201" w:type="dxa"/>
            <w:vAlign w:val="center"/>
          </w:tcPr>
          <w:p>
            <w:pPr>
              <w:adjustRightInd w:val="0"/>
              <w:snapToGrid w:val="0"/>
              <w:jc w:val="center"/>
              <w:rPr>
                <w:color w:val="auto"/>
                <w:szCs w:val="21"/>
              </w:rPr>
            </w:pPr>
            <w:r>
              <w:rPr>
                <w:rFonts w:hint="eastAsia"/>
                <w:color w:val="auto"/>
                <w:szCs w:val="21"/>
              </w:rPr>
              <w:t>20学时/次</w:t>
            </w:r>
          </w:p>
        </w:tc>
        <w:tc>
          <w:tcPr>
            <w:tcW w:w="1111" w:type="dxa"/>
            <w:vMerge w:val="continue"/>
            <w:vAlign w:val="center"/>
          </w:tcPr>
          <w:p>
            <w:pPr>
              <w:adjustRightInd w:val="0"/>
              <w:snapToGrid w:val="0"/>
              <w:rPr>
                <w:rFonts w:ascii="黑体" w:eastAsia="黑体"/>
                <w:color w:val="auto"/>
                <w:szCs w:val="21"/>
              </w:rPr>
            </w:pP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1577" w:type="dxa"/>
            <w:vMerge w:val="continue"/>
            <w:vAlign w:val="center"/>
          </w:tcPr>
          <w:p>
            <w:pPr>
              <w:adjustRightInd w:val="0"/>
              <w:snapToGrid w:val="0"/>
              <w:rPr>
                <w:rFonts w:ascii="黑体" w:eastAsia="黑体"/>
                <w:color w:val="auto"/>
                <w:szCs w:val="21"/>
              </w:rPr>
            </w:pPr>
          </w:p>
        </w:tc>
        <w:tc>
          <w:tcPr>
            <w:tcW w:w="2189" w:type="dxa"/>
            <w:vMerge w:val="continue"/>
            <w:vAlign w:val="center"/>
          </w:tcPr>
          <w:p>
            <w:pPr>
              <w:adjustRightInd w:val="0"/>
              <w:snapToGrid w:val="0"/>
              <w:jc w:val="center"/>
              <w:rPr>
                <w:color w:val="auto"/>
                <w:szCs w:val="21"/>
              </w:rPr>
            </w:pPr>
          </w:p>
        </w:tc>
        <w:tc>
          <w:tcPr>
            <w:tcW w:w="979" w:type="dxa"/>
            <w:vMerge w:val="continue"/>
            <w:vAlign w:val="center"/>
          </w:tcPr>
          <w:p>
            <w:pPr>
              <w:adjustRightInd w:val="0"/>
              <w:snapToGrid w:val="0"/>
              <w:jc w:val="center"/>
              <w:rPr>
                <w:color w:val="auto"/>
                <w:szCs w:val="21"/>
              </w:rPr>
            </w:pPr>
          </w:p>
        </w:tc>
        <w:tc>
          <w:tcPr>
            <w:tcW w:w="2125" w:type="dxa"/>
            <w:vAlign w:val="center"/>
          </w:tcPr>
          <w:p>
            <w:pPr>
              <w:adjustRightInd w:val="0"/>
              <w:snapToGrid w:val="0"/>
              <w:jc w:val="center"/>
              <w:rPr>
                <w:color w:val="auto"/>
                <w:szCs w:val="21"/>
              </w:rPr>
            </w:pPr>
            <w:r>
              <w:rPr>
                <w:rFonts w:hint="eastAsia"/>
                <w:color w:val="auto"/>
                <w:szCs w:val="21"/>
              </w:rPr>
              <w:t>优秀奖（前四至八名）</w:t>
            </w:r>
          </w:p>
        </w:tc>
        <w:tc>
          <w:tcPr>
            <w:tcW w:w="1201" w:type="dxa"/>
            <w:vAlign w:val="center"/>
          </w:tcPr>
          <w:p>
            <w:pPr>
              <w:adjustRightInd w:val="0"/>
              <w:snapToGrid w:val="0"/>
              <w:jc w:val="center"/>
              <w:rPr>
                <w:color w:val="auto"/>
                <w:szCs w:val="21"/>
              </w:rPr>
            </w:pPr>
            <w:r>
              <w:rPr>
                <w:rFonts w:hint="eastAsia"/>
                <w:color w:val="auto"/>
                <w:szCs w:val="21"/>
              </w:rPr>
              <w:t>10学时/次</w:t>
            </w:r>
          </w:p>
        </w:tc>
        <w:tc>
          <w:tcPr>
            <w:tcW w:w="1111" w:type="dxa"/>
            <w:vMerge w:val="continue"/>
            <w:vAlign w:val="center"/>
          </w:tcPr>
          <w:p>
            <w:pPr>
              <w:adjustRightInd w:val="0"/>
              <w:snapToGrid w:val="0"/>
              <w:rPr>
                <w:rFonts w:ascii="黑体" w:eastAsia="黑体"/>
                <w:color w:val="auto"/>
                <w:szCs w:val="21"/>
              </w:rPr>
            </w:pP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1577" w:type="dxa"/>
            <w:vMerge w:val="continue"/>
            <w:vAlign w:val="center"/>
          </w:tcPr>
          <w:p>
            <w:pPr>
              <w:adjustRightInd w:val="0"/>
              <w:snapToGrid w:val="0"/>
              <w:rPr>
                <w:rFonts w:ascii="黑体" w:eastAsia="黑体"/>
                <w:color w:val="auto"/>
                <w:szCs w:val="21"/>
              </w:rPr>
            </w:pPr>
          </w:p>
        </w:tc>
        <w:tc>
          <w:tcPr>
            <w:tcW w:w="2189" w:type="dxa"/>
            <w:vMerge w:val="continue"/>
            <w:vAlign w:val="center"/>
          </w:tcPr>
          <w:p>
            <w:pPr>
              <w:adjustRightInd w:val="0"/>
              <w:snapToGrid w:val="0"/>
              <w:jc w:val="center"/>
              <w:rPr>
                <w:color w:val="auto"/>
                <w:szCs w:val="21"/>
              </w:rPr>
            </w:pPr>
          </w:p>
        </w:tc>
        <w:tc>
          <w:tcPr>
            <w:tcW w:w="979" w:type="dxa"/>
            <w:vMerge w:val="continue"/>
            <w:vAlign w:val="center"/>
          </w:tcPr>
          <w:p>
            <w:pPr>
              <w:adjustRightInd w:val="0"/>
              <w:snapToGrid w:val="0"/>
              <w:jc w:val="center"/>
              <w:rPr>
                <w:color w:val="auto"/>
                <w:szCs w:val="21"/>
              </w:rPr>
            </w:pPr>
          </w:p>
        </w:tc>
        <w:tc>
          <w:tcPr>
            <w:tcW w:w="2125" w:type="dxa"/>
            <w:vAlign w:val="center"/>
          </w:tcPr>
          <w:p>
            <w:pPr>
              <w:adjustRightInd w:val="0"/>
              <w:snapToGrid w:val="0"/>
              <w:jc w:val="center"/>
              <w:rPr>
                <w:color w:val="auto"/>
                <w:szCs w:val="21"/>
              </w:rPr>
            </w:pPr>
            <w:r>
              <w:rPr>
                <w:rFonts w:hint="eastAsia"/>
                <w:color w:val="auto"/>
                <w:szCs w:val="21"/>
              </w:rPr>
              <w:t>其他参加者</w:t>
            </w:r>
          </w:p>
        </w:tc>
        <w:tc>
          <w:tcPr>
            <w:tcW w:w="1201" w:type="dxa"/>
            <w:vAlign w:val="center"/>
          </w:tcPr>
          <w:p>
            <w:pPr>
              <w:adjustRightInd w:val="0"/>
              <w:snapToGrid w:val="0"/>
              <w:jc w:val="center"/>
              <w:rPr>
                <w:color w:val="auto"/>
                <w:szCs w:val="21"/>
              </w:rPr>
            </w:pPr>
            <w:r>
              <w:rPr>
                <w:rFonts w:hint="eastAsia"/>
                <w:color w:val="auto"/>
                <w:szCs w:val="21"/>
              </w:rPr>
              <w:t>5学时/次</w:t>
            </w:r>
          </w:p>
        </w:tc>
        <w:tc>
          <w:tcPr>
            <w:tcW w:w="1111" w:type="dxa"/>
            <w:vMerge w:val="continue"/>
            <w:vAlign w:val="center"/>
          </w:tcPr>
          <w:p>
            <w:pPr>
              <w:adjustRightInd w:val="0"/>
              <w:snapToGrid w:val="0"/>
              <w:rPr>
                <w:rFonts w:ascii="黑体" w:eastAsia="黑体"/>
                <w:color w:val="auto"/>
                <w:szCs w:val="21"/>
              </w:rPr>
            </w:pP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1577" w:type="dxa"/>
            <w:vMerge w:val="continue"/>
            <w:vAlign w:val="center"/>
          </w:tcPr>
          <w:p>
            <w:pPr>
              <w:adjustRightInd w:val="0"/>
              <w:snapToGrid w:val="0"/>
              <w:rPr>
                <w:rFonts w:ascii="黑体" w:eastAsia="黑体"/>
                <w:color w:val="auto"/>
                <w:szCs w:val="21"/>
              </w:rPr>
            </w:pPr>
          </w:p>
        </w:tc>
        <w:tc>
          <w:tcPr>
            <w:tcW w:w="2189" w:type="dxa"/>
            <w:vMerge w:val="continue"/>
            <w:vAlign w:val="center"/>
          </w:tcPr>
          <w:p>
            <w:pPr>
              <w:adjustRightInd w:val="0"/>
              <w:snapToGrid w:val="0"/>
              <w:jc w:val="center"/>
              <w:rPr>
                <w:color w:val="auto"/>
                <w:szCs w:val="21"/>
              </w:rPr>
            </w:pPr>
          </w:p>
        </w:tc>
        <w:tc>
          <w:tcPr>
            <w:tcW w:w="979" w:type="dxa"/>
            <w:vMerge w:val="restart"/>
            <w:vAlign w:val="center"/>
          </w:tcPr>
          <w:p>
            <w:pPr>
              <w:adjustRightInd w:val="0"/>
              <w:snapToGrid w:val="0"/>
              <w:jc w:val="center"/>
              <w:rPr>
                <w:color w:val="auto"/>
                <w:szCs w:val="21"/>
              </w:rPr>
            </w:pPr>
            <w:r>
              <w:rPr>
                <w:rFonts w:hint="eastAsia"/>
                <w:color w:val="auto"/>
                <w:szCs w:val="21"/>
              </w:rPr>
              <w:t>校级竞赛</w:t>
            </w:r>
          </w:p>
        </w:tc>
        <w:tc>
          <w:tcPr>
            <w:tcW w:w="2125" w:type="dxa"/>
            <w:vAlign w:val="center"/>
          </w:tcPr>
          <w:p>
            <w:pPr>
              <w:adjustRightInd w:val="0"/>
              <w:snapToGrid w:val="0"/>
              <w:jc w:val="center"/>
              <w:rPr>
                <w:color w:val="auto"/>
                <w:szCs w:val="21"/>
              </w:rPr>
            </w:pPr>
            <w:r>
              <w:rPr>
                <w:rFonts w:hint="eastAsia"/>
                <w:color w:val="auto"/>
                <w:szCs w:val="21"/>
              </w:rPr>
              <w:t>一等奖（冠军）</w:t>
            </w:r>
          </w:p>
        </w:tc>
        <w:tc>
          <w:tcPr>
            <w:tcW w:w="1201" w:type="dxa"/>
            <w:vAlign w:val="center"/>
          </w:tcPr>
          <w:p>
            <w:pPr>
              <w:adjustRightInd w:val="0"/>
              <w:snapToGrid w:val="0"/>
              <w:jc w:val="center"/>
              <w:rPr>
                <w:color w:val="auto"/>
                <w:szCs w:val="21"/>
              </w:rPr>
            </w:pPr>
            <w:r>
              <w:rPr>
                <w:rFonts w:hint="eastAsia"/>
                <w:color w:val="auto"/>
                <w:szCs w:val="21"/>
              </w:rPr>
              <w:t>30学时/次</w:t>
            </w:r>
          </w:p>
        </w:tc>
        <w:tc>
          <w:tcPr>
            <w:tcW w:w="1111" w:type="dxa"/>
            <w:vMerge w:val="continue"/>
            <w:vAlign w:val="center"/>
          </w:tcPr>
          <w:p>
            <w:pPr>
              <w:adjustRightInd w:val="0"/>
              <w:snapToGrid w:val="0"/>
              <w:rPr>
                <w:rFonts w:ascii="黑体" w:eastAsia="黑体"/>
                <w:color w:val="auto"/>
                <w:szCs w:val="21"/>
              </w:rPr>
            </w:pP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1577" w:type="dxa"/>
            <w:vMerge w:val="continue"/>
            <w:vAlign w:val="center"/>
          </w:tcPr>
          <w:p>
            <w:pPr>
              <w:adjustRightInd w:val="0"/>
              <w:snapToGrid w:val="0"/>
              <w:rPr>
                <w:rFonts w:ascii="黑体" w:eastAsia="黑体"/>
                <w:color w:val="auto"/>
                <w:szCs w:val="21"/>
              </w:rPr>
            </w:pPr>
          </w:p>
        </w:tc>
        <w:tc>
          <w:tcPr>
            <w:tcW w:w="2189" w:type="dxa"/>
            <w:vMerge w:val="continue"/>
            <w:vAlign w:val="center"/>
          </w:tcPr>
          <w:p>
            <w:pPr>
              <w:adjustRightInd w:val="0"/>
              <w:snapToGrid w:val="0"/>
              <w:jc w:val="center"/>
              <w:rPr>
                <w:color w:val="auto"/>
                <w:szCs w:val="21"/>
              </w:rPr>
            </w:pPr>
          </w:p>
        </w:tc>
        <w:tc>
          <w:tcPr>
            <w:tcW w:w="979" w:type="dxa"/>
            <w:vMerge w:val="continue"/>
            <w:vAlign w:val="center"/>
          </w:tcPr>
          <w:p>
            <w:pPr>
              <w:adjustRightInd w:val="0"/>
              <w:snapToGrid w:val="0"/>
              <w:jc w:val="center"/>
              <w:rPr>
                <w:color w:val="auto"/>
                <w:szCs w:val="21"/>
              </w:rPr>
            </w:pPr>
          </w:p>
        </w:tc>
        <w:tc>
          <w:tcPr>
            <w:tcW w:w="2125" w:type="dxa"/>
            <w:vAlign w:val="center"/>
          </w:tcPr>
          <w:p>
            <w:pPr>
              <w:adjustRightInd w:val="0"/>
              <w:snapToGrid w:val="0"/>
              <w:jc w:val="center"/>
              <w:rPr>
                <w:color w:val="auto"/>
                <w:szCs w:val="21"/>
              </w:rPr>
            </w:pPr>
            <w:r>
              <w:rPr>
                <w:rFonts w:hint="eastAsia"/>
                <w:color w:val="auto"/>
                <w:szCs w:val="21"/>
              </w:rPr>
              <w:t>二等奖（亚军）</w:t>
            </w:r>
          </w:p>
        </w:tc>
        <w:tc>
          <w:tcPr>
            <w:tcW w:w="1201" w:type="dxa"/>
            <w:vAlign w:val="center"/>
          </w:tcPr>
          <w:p>
            <w:pPr>
              <w:adjustRightInd w:val="0"/>
              <w:snapToGrid w:val="0"/>
              <w:jc w:val="center"/>
              <w:rPr>
                <w:color w:val="auto"/>
                <w:szCs w:val="21"/>
              </w:rPr>
            </w:pPr>
            <w:r>
              <w:rPr>
                <w:rFonts w:hint="eastAsia"/>
                <w:color w:val="auto"/>
                <w:szCs w:val="21"/>
              </w:rPr>
              <w:t>20学时/次</w:t>
            </w:r>
          </w:p>
        </w:tc>
        <w:tc>
          <w:tcPr>
            <w:tcW w:w="1111" w:type="dxa"/>
            <w:vMerge w:val="continue"/>
            <w:vAlign w:val="center"/>
          </w:tcPr>
          <w:p>
            <w:pPr>
              <w:adjustRightInd w:val="0"/>
              <w:snapToGrid w:val="0"/>
              <w:rPr>
                <w:rFonts w:ascii="黑体" w:eastAsia="黑体"/>
                <w:color w:val="auto"/>
                <w:szCs w:val="21"/>
              </w:rPr>
            </w:pP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1577" w:type="dxa"/>
            <w:vMerge w:val="continue"/>
            <w:vAlign w:val="center"/>
          </w:tcPr>
          <w:p>
            <w:pPr>
              <w:adjustRightInd w:val="0"/>
              <w:snapToGrid w:val="0"/>
              <w:rPr>
                <w:rFonts w:ascii="黑体" w:eastAsia="黑体"/>
                <w:color w:val="auto"/>
                <w:szCs w:val="21"/>
              </w:rPr>
            </w:pPr>
          </w:p>
        </w:tc>
        <w:tc>
          <w:tcPr>
            <w:tcW w:w="2189" w:type="dxa"/>
            <w:vMerge w:val="continue"/>
            <w:vAlign w:val="center"/>
          </w:tcPr>
          <w:p>
            <w:pPr>
              <w:adjustRightInd w:val="0"/>
              <w:snapToGrid w:val="0"/>
              <w:jc w:val="center"/>
              <w:rPr>
                <w:color w:val="auto"/>
                <w:szCs w:val="21"/>
              </w:rPr>
            </w:pPr>
          </w:p>
        </w:tc>
        <w:tc>
          <w:tcPr>
            <w:tcW w:w="979" w:type="dxa"/>
            <w:vMerge w:val="continue"/>
            <w:vAlign w:val="center"/>
          </w:tcPr>
          <w:p>
            <w:pPr>
              <w:adjustRightInd w:val="0"/>
              <w:snapToGrid w:val="0"/>
              <w:jc w:val="center"/>
              <w:rPr>
                <w:color w:val="auto"/>
                <w:szCs w:val="21"/>
              </w:rPr>
            </w:pPr>
          </w:p>
        </w:tc>
        <w:tc>
          <w:tcPr>
            <w:tcW w:w="2125" w:type="dxa"/>
            <w:vAlign w:val="center"/>
          </w:tcPr>
          <w:p>
            <w:pPr>
              <w:adjustRightInd w:val="0"/>
              <w:snapToGrid w:val="0"/>
              <w:jc w:val="center"/>
              <w:rPr>
                <w:color w:val="auto"/>
                <w:szCs w:val="21"/>
              </w:rPr>
            </w:pPr>
            <w:r>
              <w:rPr>
                <w:rFonts w:hint="eastAsia"/>
                <w:color w:val="auto"/>
                <w:szCs w:val="21"/>
              </w:rPr>
              <w:t>三等奖（季军）</w:t>
            </w:r>
          </w:p>
        </w:tc>
        <w:tc>
          <w:tcPr>
            <w:tcW w:w="1201" w:type="dxa"/>
            <w:vAlign w:val="center"/>
          </w:tcPr>
          <w:p>
            <w:pPr>
              <w:adjustRightInd w:val="0"/>
              <w:snapToGrid w:val="0"/>
              <w:jc w:val="center"/>
              <w:rPr>
                <w:color w:val="auto"/>
                <w:szCs w:val="21"/>
              </w:rPr>
            </w:pPr>
            <w:r>
              <w:rPr>
                <w:rFonts w:hint="eastAsia"/>
                <w:color w:val="auto"/>
                <w:szCs w:val="21"/>
              </w:rPr>
              <w:t>10学时/次</w:t>
            </w:r>
          </w:p>
        </w:tc>
        <w:tc>
          <w:tcPr>
            <w:tcW w:w="1111" w:type="dxa"/>
            <w:vMerge w:val="continue"/>
            <w:vAlign w:val="center"/>
          </w:tcPr>
          <w:p>
            <w:pPr>
              <w:adjustRightInd w:val="0"/>
              <w:snapToGrid w:val="0"/>
              <w:rPr>
                <w:rFonts w:ascii="黑体" w:eastAsia="黑体"/>
                <w:color w:val="auto"/>
                <w:szCs w:val="21"/>
              </w:rPr>
            </w:pP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1577" w:type="dxa"/>
            <w:vMerge w:val="continue"/>
            <w:vAlign w:val="center"/>
          </w:tcPr>
          <w:p>
            <w:pPr>
              <w:adjustRightInd w:val="0"/>
              <w:snapToGrid w:val="0"/>
              <w:rPr>
                <w:rFonts w:ascii="黑体" w:eastAsia="黑体"/>
                <w:color w:val="auto"/>
                <w:szCs w:val="21"/>
              </w:rPr>
            </w:pPr>
          </w:p>
        </w:tc>
        <w:tc>
          <w:tcPr>
            <w:tcW w:w="2189" w:type="dxa"/>
            <w:vMerge w:val="continue"/>
            <w:vAlign w:val="center"/>
          </w:tcPr>
          <w:p>
            <w:pPr>
              <w:adjustRightInd w:val="0"/>
              <w:snapToGrid w:val="0"/>
              <w:jc w:val="center"/>
              <w:rPr>
                <w:color w:val="auto"/>
                <w:szCs w:val="21"/>
              </w:rPr>
            </w:pPr>
          </w:p>
        </w:tc>
        <w:tc>
          <w:tcPr>
            <w:tcW w:w="979" w:type="dxa"/>
            <w:vMerge w:val="continue"/>
            <w:vAlign w:val="center"/>
          </w:tcPr>
          <w:p>
            <w:pPr>
              <w:adjustRightInd w:val="0"/>
              <w:snapToGrid w:val="0"/>
              <w:jc w:val="center"/>
              <w:rPr>
                <w:color w:val="auto"/>
                <w:szCs w:val="21"/>
              </w:rPr>
            </w:pPr>
          </w:p>
        </w:tc>
        <w:tc>
          <w:tcPr>
            <w:tcW w:w="2125" w:type="dxa"/>
            <w:vAlign w:val="center"/>
          </w:tcPr>
          <w:p>
            <w:pPr>
              <w:adjustRightInd w:val="0"/>
              <w:snapToGrid w:val="0"/>
              <w:jc w:val="center"/>
              <w:rPr>
                <w:color w:val="auto"/>
                <w:szCs w:val="21"/>
              </w:rPr>
            </w:pPr>
            <w:r>
              <w:rPr>
                <w:rFonts w:hint="eastAsia"/>
                <w:color w:val="auto"/>
                <w:szCs w:val="21"/>
              </w:rPr>
              <w:t>优秀奖（前四至八名）</w:t>
            </w:r>
          </w:p>
        </w:tc>
        <w:tc>
          <w:tcPr>
            <w:tcW w:w="1201" w:type="dxa"/>
            <w:vAlign w:val="center"/>
          </w:tcPr>
          <w:p>
            <w:pPr>
              <w:adjustRightInd w:val="0"/>
              <w:snapToGrid w:val="0"/>
              <w:jc w:val="center"/>
              <w:rPr>
                <w:color w:val="auto"/>
                <w:szCs w:val="21"/>
              </w:rPr>
            </w:pPr>
            <w:r>
              <w:rPr>
                <w:rFonts w:hint="eastAsia"/>
                <w:color w:val="auto"/>
                <w:szCs w:val="21"/>
              </w:rPr>
              <w:t>5学时/次</w:t>
            </w:r>
          </w:p>
        </w:tc>
        <w:tc>
          <w:tcPr>
            <w:tcW w:w="1111" w:type="dxa"/>
            <w:vMerge w:val="continue"/>
            <w:vAlign w:val="center"/>
          </w:tcPr>
          <w:p>
            <w:pPr>
              <w:adjustRightInd w:val="0"/>
              <w:snapToGrid w:val="0"/>
              <w:rPr>
                <w:rFonts w:ascii="黑体" w:eastAsia="黑体"/>
                <w:color w:val="auto"/>
                <w:szCs w:val="21"/>
              </w:rPr>
            </w:pP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1577" w:type="dxa"/>
            <w:vMerge w:val="continue"/>
            <w:vAlign w:val="center"/>
          </w:tcPr>
          <w:p>
            <w:pPr>
              <w:adjustRightInd w:val="0"/>
              <w:snapToGrid w:val="0"/>
              <w:rPr>
                <w:rFonts w:ascii="黑体" w:eastAsia="黑体"/>
                <w:color w:val="auto"/>
                <w:szCs w:val="21"/>
              </w:rPr>
            </w:pPr>
          </w:p>
        </w:tc>
        <w:tc>
          <w:tcPr>
            <w:tcW w:w="2189" w:type="dxa"/>
            <w:vMerge w:val="continue"/>
            <w:vAlign w:val="center"/>
          </w:tcPr>
          <w:p>
            <w:pPr>
              <w:adjustRightInd w:val="0"/>
              <w:snapToGrid w:val="0"/>
              <w:jc w:val="center"/>
              <w:rPr>
                <w:color w:val="auto"/>
                <w:szCs w:val="21"/>
              </w:rPr>
            </w:pPr>
          </w:p>
        </w:tc>
        <w:tc>
          <w:tcPr>
            <w:tcW w:w="979" w:type="dxa"/>
            <w:vMerge w:val="continue"/>
            <w:vAlign w:val="center"/>
          </w:tcPr>
          <w:p>
            <w:pPr>
              <w:adjustRightInd w:val="0"/>
              <w:snapToGrid w:val="0"/>
              <w:jc w:val="center"/>
              <w:rPr>
                <w:color w:val="auto"/>
                <w:szCs w:val="21"/>
              </w:rPr>
            </w:pPr>
          </w:p>
        </w:tc>
        <w:tc>
          <w:tcPr>
            <w:tcW w:w="2125" w:type="dxa"/>
            <w:vAlign w:val="center"/>
          </w:tcPr>
          <w:p>
            <w:pPr>
              <w:adjustRightInd w:val="0"/>
              <w:snapToGrid w:val="0"/>
              <w:jc w:val="center"/>
              <w:rPr>
                <w:color w:val="auto"/>
                <w:szCs w:val="21"/>
              </w:rPr>
            </w:pPr>
            <w:r>
              <w:rPr>
                <w:rFonts w:hint="eastAsia"/>
                <w:color w:val="auto"/>
                <w:szCs w:val="21"/>
              </w:rPr>
              <w:t>其他参加者</w:t>
            </w:r>
          </w:p>
        </w:tc>
        <w:tc>
          <w:tcPr>
            <w:tcW w:w="1201" w:type="dxa"/>
            <w:vAlign w:val="center"/>
          </w:tcPr>
          <w:p>
            <w:pPr>
              <w:adjustRightInd w:val="0"/>
              <w:snapToGrid w:val="0"/>
              <w:jc w:val="center"/>
              <w:rPr>
                <w:color w:val="auto"/>
                <w:szCs w:val="21"/>
              </w:rPr>
            </w:pPr>
            <w:r>
              <w:rPr>
                <w:rFonts w:hint="eastAsia"/>
                <w:color w:val="auto"/>
                <w:szCs w:val="21"/>
              </w:rPr>
              <w:t>2学时/次</w:t>
            </w:r>
          </w:p>
        </w:tc>
        <w:tc>
          <w:tcPr>
            <w:tcW w:w="1111" w:type="dxa"/>
            <w:vMerge w:val="continue"/>
            <w:vAlign w:val="center"/>
          </w:tcPr>
          <w:p>
            <w:pPr>
              <w:adjustRightInd w:val="0"/>
              <w:snapToGrid w:val="0"/>
              <w:rPr>
                <w:rFonts w:ascii="黑体" w:eastAsia="黑体"/>
                <w:color w:val="auto"/>
                <w:szCs w:val="21"/>
              </w:rPr>
            </w:pP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1577" w:type="dxa"/>
            <w:vMerge w:val="continue"/>
          </w:tcPr>
          <w:p>
            <w:pPr>
              <w:adjustRightInd w:val="0"/>
              <w:snapToGrid w:val="0"/>
              <w:rPr>
                <w:color w:val="auto"/>
                <w:szCs w:val="21"/>
              </w:rPr>
            </w:pPr>
          </w:p>
        </w:tc>
        <w:tc>
          <w:tcPr>
            <w:tcW w:w="2189" w:type="dxa"/>
            <w:vMerge w:val="restart"/>
            <w:vAlign w:val="center"/>
          </w:tcPr>
          <w:p>
            <w:pPr>
              <w:adjustRightInd w:val="0"/>
              <w:snapToGrid w:val="0"/>
              <w:jc w:val="left"/>
              <w:rPr>
                <w:rFonts w:hint="eastAsia" w:eastAsia="宋体"/>
                <w:color w:val="auto"/>
                <w:szCs w:val="21"/>
                <w:lang w:eastAsia="zh-CN"/>
              </w:rPr>
            </w:pPr>
            <w:r>
              <w:rPr>
                <w:rFonts w:hint="eastAsia"/>
                <w:color w:val="auto"/>
                <w:szCs w:val="21"/>
              </w:rPr>
              <w:t>2.</w:t>
            </w:r>
            <w:r>
              <w:rPr>
                <w:rFonts w:hint="eastAsia"/>
                <w:color w:val="auto"/>
                <w:szCs w:val="21"/>
                <w:lang w:eastAsia="zh-CN"/>
              </w:rPr>
              <w:t>其他比赛</w:t>
            </w:r>
          </w:p>
        </w:tc>
        <w:tc>
          <w:tcPr>
            <w:tcW w:w="3104" w:type="dxa"/>
            <w:gridSpan w:val="2"/>
            <w:vAlign w:val="center"/>
          </w:tcPr>
          <w:p>
            <w:pPr>
              <w:adjustRightInd w:val="0"/>
              <w:snapToGrid w:val="0"/>
              <w:jc w:val="center"/>
              <w:rPr>
                <w:color w:val="auto"/>
                <w:szCs w:val="21"/>
              </w:rPr>
            </w:pPr>
            <w:r>
              <w:rPr>
                <w:rFonts w:hint="eastAsia"/>
                <w:color w:val="auto"/>
                <w:szCs w:val="21"/>
              </w:rPr>
              <w:t>全国性</w:t>
            </w:r>
          </w:p>
        </w:tc>
        <w:tc>
          <w:tcPr>
            <w:tcW w:w="1201" w:type="dxa"/>
            <w:vAlign w:val="center"/>
          </w:tcPr>
          <w:p>
            <w:pPr>
              <w:adjustRightInd w:val="0"/>
              <w:snapToGrid w:val="0"/>
              <w:jc w:val="center"/>
              <w:rPr>
                <w:color w:val="auto"/>
                <w:szCs w:val="21"/>
              </w:rPr>
            </w:pPr>
            <w:r>
              <w:rPr>
                <w:rFonts w:hint="eastAsia"/>
                <w:color w:val="auto"/>
                <w:szCs w:val="21"/>
              </w:rPr>
              <w:t>40学时/次</w:t>
            </w:r>
          </w:p>
        </w:tc>
        <w:tc>
          <w:tcPr>
            <w:tcW w:w="1111" w:type="dxa"/>
            <w:vMerge w:val="restart"/>
            <w:vAlign w:val="center"/>
          </w:tcPr>
          <w:p>
            <w:pPr>
              <w:adjustRightInd w:val="0"/>
              <w:snapToGrid w:val="0"/>
              <w:jc w:val="center"/>
              <w:rPr>
                <w:color w:val="auto"/>
                <w:szCs w:val="21"/>
              </w:rPr>
            </w:pPr>
            <w:r>
              <w:rPr>
                <w:rFonts w:hint="eastAsia"/>
                <w:color w:val="auto"/>
                <w:szCs w:val="21"/>
                <w:lang w:eastAsia="zh-CN"/>
              </w:rPr>
              <w:t>项目团队</w:t>
            </w:r>
            <w:r>
              <w:rPr>
                <w:rFonts w:hint="eastAsia"/>
                <w:color w:val="auto"/>
                <w:szCs w:val="21"/>
              </w:rPr>
              <w:t>成员按</w:t>
            </w:r>
            <w:r>
              <w:rPr>
                <w:rFonts w:hint="eastAsia"/>
                <w:color w:val="auto"/>
                <w:szCs w:val="21"/>
                <w:lang w:eastAsia="zh-CN"/>
              </w:rPr>
              <w:t>指导老师的分配意见经院团委审核后分配学时</w:t>
            </w: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577" w:type="dxa"/>
            <w:vMerge w:val="continue"/>
          </w:tcPr>
          <w:p>
            <w:pPr>
              <w:adjustRightInd w:val="0"/>
              <w:snapToGrid w:val="0"/>
              <w:rPr>
                <w:color w:val="auto"/>
                <w:szCs w:val="21"/>
              </w:rPr>
            </w:pPr>
          </w:p>
        </w:tc>
        <w:tc>
          <w:tcPr>
            <w:tcW w:w="2189" w:type="dxa"/>
            <w:vMerge w:val="continue"/>
            <w:vAlign w:val="center"/>
          </w:tcPr>
          <w:p>
            <w:pPr>
              <w:adjustRightInd w:val="0"/>
              <w:snapToGrid w:val="0"/>
              <w:jc w:val="center"/>
              <w:rPr>
                <w:color w:val="auto"/>
                <w:szCs w:val="21"/>
              </w:rPr>
            </w:pPr>
          </w:p>
        </w:tc>
        <w:tc>
          <w:tcPr>
            <w:tcW w:w="3104" w:type="dxa"/>
            <w:gridSpan w:val="2"/>
            <w:vAlign w:val="center"/>
          </w:tcPr>
          <w:p>
            <w:pPr>
              <w:adjustRightInd w:val="0"/>
              <w:snapToGrid w:val="0"/>
              <w:jc w:val="center"/>
              <w:rPr>
                <w:color w:val="auto"/>
                <w:szCs w:val="21"/>
              </w:rPr>
            </w:pPr>
            <w:r>
              <w:rPr>
                <w:rFonts w:hint="eastAsia"/>
                <w:color w:val="auto"/>
                <w:szCs w:val="21"/>
              </w:rPr>
              <w:t>省级</w:t>
            </w:r>
          </w:p>
        </w:tc>
        <w:tc>
          <w:tcPr>
            <w:tcW w:w="1201" w:type="dxa"/>
            <w:vAlign w:val="center"/>
          </w:tcPr>
          <w:p>
            <w:pPr>
              <w:adjustRightInd w:val="0"/>
              <w:snapToGrid w:val="0"/>
              <w:jc w:val="center"/>
              <w:rPr>
                <w:color w:val="auto"/>
                <w:szCs w:val="21"/>
              </w:rPr>
            </w:pPr>
            <w:r>
              <w:rPr>
                <w:rFonts w:hint="eastAsia"/>
                <w:color w:val="auto"/>
                <w:szCs w:val="21"/>
              </w:rPr>
              <w:t>35学时/次</w:t>
            </w:r>
          </w:p>
        </w:tc>
        <w:tc>
          <w:tcPr>
            <w:tcW w:w="1111" w:type="dxa"/>
            <w:vMerge w:val="continue"/>
            <w:vAlign w:val="center"/>
          </w:tcPr>
          <w:p>
            <w:pPr>
              <w:adjustRightInd w:val="0"/>
              <w:snapToGrid w:val="0"/>
              <w:rPr>
                <w:color w:val="auto"/>
                <w:szCs w:val="21"/>
              </w:rPr>
            </w:pP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577" w:type="dxa"/>
            <w:vMerge w:val="continue"/>
          </w:tcPr>
          <w:p>
            <w:pPr>
              <w:adjustRightInd w:val="0"/>
              <w:snapToGrid w:val="0"/>
              <w:rPr>
                <w:color w:val="auto"/>
                <w:szCs w:val="21"/>
              </w:rPr>
            </w:pPr>
          </w:p>
        </w:tc>
        <w:tc>
          <w:tcPr>
            <w:tcW w:w="2189" w:type="dxa"/>
            <w:vMerge w:val="continue"/>
            <w:vAlign w:val="center"/>
          </w:tcPr>
          <w:p>
            <w:pPr>
              <w:adjustRightInd w:val="0"/>
              <w:snapToGrid w:val="0"/>
              <w:jc w:val="center"/>
              <w:rPr>
                <w:color w:val="auto"/>
                <w:szCs w:val="21"/>
              </w:rPr>
            </w:pPr>
          </w:p>
        </w:tc>
        <w:tc>
          <w:tcPr>
            <w:tcW w:w="3104" w:type="dxa"/>
            <w:gridSpan w:val="2"/>
            <w:vAlign w:val="center"/>
          </w:tcPr>
          <w:p>
            <w:pPr>
              <w:adjustRightInd w:val="0"/>
              <w:snapToGrid w:val="0"/>
              <w:jc w:val="center"/>
              <w:rPr>
                <w:color w:val="auto"/>
                <w:szCs w:val="21"/>
              </w:rPr>
            </w:pPr>
            <w:r>
              <w:rPr>
                <w:rFonts w:hint="eastAsia"/>
                <w:color w:val="auto"/>
                <w:szCs w:val="21"/>
              </w:rPr>
              <w:t>市级</w:t>
            </w:r>
          </w:p>
        </w:tc>
        <w:tc>
          <w:tcPr>
            <w:tcW w:w="1201" w:type="dxa"/>
            <w:vAlign w:val="center"/>
          </w:tcPr>
          <w:p>
            <w:pPr>
              <w:adjustRightInd w:val="0"/>
              <w:snapToGrid w:val="0"/>
              <w:jc w:val="center"/>
              <w:rPr>
                <w:color w:val="auto"/>
                <w:szCs w:val="21"/>
              </w:rPr>
            </w:pPr>
            <w:r>
              <w:rPr>
                <w:rFonts w:hint="eastAsia"/>
                <w:color w:val="auto"/>
                <w:szCs w:val="21"/>
              </w:rPr>
              <w:t>30学时/次</w:t>
            </w:r>
          </w:p>
        </w:tc>
        <w:tc>
          <w:tcPr>
            <w:tcW w:w="1111" w:type="dxa"/>
            <w:vMerge w:val="continue"/>
            <w:vAlign w:val="center"/>
          </w:tcPr>
          <w:p>
            <w:pPr>
              <w:adjustRightInd w:val="0"/>
              <w:snapToGrid w:val="0"/>
              <w:rPr>
                <w:color w:val="auto"/>
                <w:szCs w:val="21"/>
              </w:rPr>
            </w:pP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1577" w:type="dxa"/>
            <w:vMerge w:val="continue"/>
          </w:tcPr>
          <w:p>
            <w:pPr>
              <w:adjustRightInd w:val="0"/>
              <w:snapToGrid w:val="0"/>
              <w:rPr>
                <w:color w:val="auto"/>
                <w:szCs w:val="21"/>
              </w:rPr>
            </w:pPr>
          </w:p>
        </w:tc>
        <w:tc>
          <w:tcPr>
            <w:tcW w:w="2189" w:type="dxa"/>
            <w:vMerge w:val="continue"/>
            <w:vAlign w:val="center"/>
          </w:tcPr>
          <w:p>
            <w:pPr>
              <w:adjustRightInd w:val="0"/>
              <w:snapToGrid w:val="0"/>
              <w:jc w:val="center"/>
              <w:rPr>
                <w:color w:val="auto"/>
                <w:szCs w:val="21"/>
              </w:rPr>
            </w:pPr>
          </w:p>
        </w:tc>
        <w:tc>
          <w:tcPr>
            <w:tcW w:w="3104" w:type="dxa"/>
            <w:gridSpan w:val="2"/>
            <w:vAlign w:val="center"/>
          </w:tcPr>
          <w:p>
            <w:pPr>
              <w:adjustRightInd w:val="0"/>
              <w:snapToGrid w:val="0"/>
              <w:jc w:val="center"/>
              <w:rPr>
                <w:rFonts w:hint="eastAsia" w:eastAsia="宋体"/>
                <w:color w:val="auto"/>
                <w:szCs w:val="21"/>
                <w:lang w:eastAsia="zh-CN"/>
              </w:rPr>
            </w:pPr>
            <w:r>
              <w:rPr>
                <w:rFonts w:hint="eastAsia"/>
                <w:color w:val="auto"/>
                <w:szCs w:val="21"/>
              </w:rPr>
              <w:t>校</w:t>
            </w:r>
            <w:r>
              <w:rPr>
                <w:rFonts w:hint="eastAsia"/>
                <w:color w:val="auto"/>
                <w:szCs w:val="21"/>
                <w:lang w:eastAsia="zh-CN"/>
              </w:rPr>
              <w:t>级</w:t>
            </w:r>
          </w:p>
        </w:tc>
        <w:tc>
          <w:tcPr>
            <w:tcW w:w="1201" w:type="dxa"/>
            <w:vAlign w:val="center"/>
          </w:tcPr>
          <w:p>
            <w:pPr>
              <w:adjustRightInd w:val="0"/>
              <w:snapToGrid w:val="0"/>
              <w:jc w:val="center"/>
              <w:rPr>
                <w:color w:val="auto"/>
                <w:szCs w:val="21"/>
              </w:rPr>
            </w:pPr>
            <w:r>
              <w:rPr>
                <w:rFonts w:hint="eastAsia"/>
                <w:color w:val="auto"/>
                <w:szCs w:val="21"/>
              </w:rPr>
              <w:t>20学时/次</w:t>
            </w:r>
          </w:p>
        </w:tc>
        <w:tc>
          <w:tcPr>
            <w:tcW w:w="1111" w:type="dxa"/>
            <w:vMerge w:val="continue"/>
            <w:vAlign w:val="center"/>
          </w:tcPr>
          <w:p>
            <w:pPr>
              <w:adjustRightInd w:val="0"/>
              <w:snapToGrid w:val="0"/>
              <w:rPr>
                <w:color w:val="auto"/>
                <w:szCs w:val="21"/>
              </w:rPr>
            </w:pPr>
          </w:p>
        </w:tc>
        <w:tc>
          <w:tcPr>
            <w:tcW w:w="875"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7" w:type="dxa"/>
            <w:vMerge w:val="restart"/>
            <w:vAlign w:val="center"/>
          </w:tcPr>
          <w:p>
            <w:pPr>
              <w:adjustRightInd w:val="0"/>
              <w:snapToGrid w:val="0"/>
              <w:rPr>
                <w:color w:val="auto"/>
                <w:szCs w:val="21"/>
              </w:rPr>
            </w:pPr>
            <w:r>
              <w:rPr>
                <w:rFonts w:hint="eastAsia" w:ascii="黑体" w:eastAsia="黑体"/>
                <w:color w:val="auto"/>
                <w:szCs w:val="21"/>
              </w:rPr>
              <w:t>五、社会工作</w:t>
            </w:r>
          </w:p>
        </w:tc>
        <w:tc>
          <w:tcPr>
            <w:tcW w:w="2189" w:type="dxa"/>
            <w:vMerge w:val="restart"/>
            <w:vAlign w:val="center"/>
          </w:tcPr>
          <w:p>
            <w:pPr>
              <w:adjustRightInd w:val="0"/>
              <w:snapToGrid w:val="0"/>
              <w:jc w:val="left"/>
              <w:rPr>
                <w:color w:val="auto"/>
                <w:szCs w:val="21"/>
              </w:rPr>
            </w:pPr>
            <w:r>
              <w:rPr>
                <w:rFonts w:hint="eastAsia"/>
                <w:color w:val="auto"/>
                <w:szCs w:val="21"/>
              </w:rPr>
              <w:t>1.学生组织任职</w:t>
            </w:r>
          </w:p>
        </w:tc>
        <w:tc>
          <w:tcPr>
            <w:tcW w:w="3104" w:type="dxa"/>
            <w:gridSpan w:val="2"/>
            <w:vAlign w:val="center"/>
          </w:tcPr>
          <w:p>
            <w:pPr>
              <w:adjustRightInd w:val="0"/>
              <w:snapToGrid w:val="0"/>
              <w:jc w:val="center"/>
              <w:rPr>
                <w:color w:val="auto"/>
                <w:szCs w:val="21"/>
              </w:rPr>
            </w:pPr>
            <w:r>
              <w:rPr>
                <w:rFonts w:hint="eastAsia"/>
                <w:color w:val="auto"/>
                <w:szCs w:val="21"/>
              </w:rPr>
              <w:t>校级组织主席团</w:t>
            </w:r>
          </w:p>
        </w:tc>
        <w:tc>
          <w:tcPr>
            <w:tcW w:w="1201" w:type="dxa"/>
            <w:vAlign w:val="center"/>
          </w:tcPr>
          <w:p>
            <w:pPr>
              <w:adjustRightInd w:val="0"/>
              <w:snapToGrid w:val="0"/>
              <w:jc w:val="center"/>
              <w:rPr>
                <w:color w:val="auto"/>
                <w:szCs w:val="21"/>
              </w:rPr>
            </w:pPr>
            <w:r>
              <w:rPr>
                <w:rFonts w:hint="eastAsia"/>
                <w:color w:val="auto"/>
                <w:szCs w:val="21"/>
              </w:rPr>
              <w:t>30学时/学期</w:t>
            </w:r>
          </w:p>
        </w:tc>
        <w:tc>
          <w:tcPr>
            <w:tcW w:w="1986" w:type="dxa"/>
            <w:gridSpan w:val="2"/>
            <w:vMerge w:val="restart"/>
            <w:vAlign w:val="center"/>
          </w:tcPr>
          <w:p>
            <w:pPr>
              <w:adjustRightInd w:val="0"/>
              <w:snapToGrid w:val="0"/>
              <w:jc w:val="center"/>
              <w:rPr>
                <w:color w:val="auto"/>
                <w:szCs w:val="21"/>
              </w:rPr>
            </w:pPr>
            <w:r>
              <w:rPr>
                <w:rFonts w:hint="eastAsia"/>
                <w:color w:val="auto"/>
                <w:szCs w:val="21"/>
              </w:rPr>
              <w:t>均须经考核合格</w:t>
            </w:r>
          </w:p>
          <w:p>
            <w:pPr>
              <w:adjustRightInd w:val="0"/>
              <w:snapToGrid w:val="0"/>
              <w:jc w:val="center"/>
              <w:rPr>
                <w:rFonts w:hint="eastAsia" w:eastAsia="宋体"/>
                <w:color w:val="auto"/>
                <w:szCs w:val="21"/>
                <w:lang w:eastAsia="zh-CN"/>
              </w:rPr>
            </w:pPr>
            <w:r>
              <w:rPr>
                <w:rFonts w:hint="eastAsia"/>
                <w:color w:val="auto"/>
                <w:szCs w:val="21"/>
              </w:rPr>
              <w:t>如同一学期兼多职的，只按高职计算一项</w:t>
            </w:r>
            <w:r>
              <w:rPr>
                <w:rFonts w:hint="eastAsia"/>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7" w:type="dxa"/>
            <w:vMerge w:val="continue"/>
          </w:tcPr>
          <w:p>
            <w:pPr>
              <w:adjustRightInd w:val="0"/>
              <w:snapToGrid w:val="0"/>
              <w:rPr>
                <w:color w:val="auto"/>
                <w:szCs w:val="21"/>
              </w:rPr>
            </w:pPr>
          </w:p>
        </w:tc>
        <w:tc>
          <w:tcPr>
            <w:tcW w:w="2189" w:type="dxa"/>
            <w:vMerge w:val="continue"/>
            <w:vAlign w:val="center"/>
          </w:tcPr>
          <w:p>
            <w:pPr>
              <w:adjustRightInd w:val="0"/>
              <w:snapToGrid w:val="0"/>
              <w:jc w:val="center"/>
              <w:rPr>
                <w:color w:val="auto"/>
                <w:szCs w:val="21"/>
              </w:rPr>
            </w:pPr>
          </w:p>
        </w:tc>
        <w:tc>
          <w:tcPr>
            <w:tcW w:w="3104" w:type="dxa"/>
            <w:gridSpan w:val="2"/>
            <w:vAlign w:val="center"/>
          </w:tcPr>
          <w:p>
            <w:pPr>
              <w:adjustRightInd w:val="0"/>
              <w:snapToGrid w:val="0"/>
              <w:jc w:val="center"/>
              <w:rPr>
                <w:color w:val="auto"/>
                <w:szCs w:val="21"/>
              </w:rPr>
            </w:pPr>
            <w:r>
              <w:rPr>
                <w:rFonts w:hint="eastAsia"/>
                <w:color w:val="auto"/>
                <w:szCs w:val="21"/>
              </w:rPr>
              <w:t>院级组织主席团</w:t>
            </w:r>
          </w:p>
        </w:tc>
        <w:tc>
          <w:tcPr>
            <w:tcW w:w="1201" w:type="dxa"/>
            <w:vAlign w:val="center"/>
          </w:tcPr>
          <w:p>
            <w:pPr>
              <w:adjustRightInd w:val="0"/>
              <w:snapToGrid w:val="0"/>
              <w:jc w:val="center"/>
              <w:rPr>
                <w:color w:val="auto"/>
                <w:szCs w:val="21"/>
              </w:rPr>
            </w:pPr>
            <w:r>
              <w:rPr>
                <w:rFonts w:hint="eastAsia"/>
                <w:color w:val="auto"/>
                <w:szCs w:val="21"/>
              </w:rPr>
              <w:t>20学时/学期</w:t>
            </w:r>
          </w:p>
        </w:tc>
        <w:tc>
          <w:tcPr>
            <w:tcW w:w="1986" w:type="dxa"/>
            <w:gridSpan w:val="2"/>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7" w:type="dxa"/>
            <w:vMerge w:val="continue"/>
          </w:tcPr>
          <w:p>
            <w:pPr>
              <w:adjustRightInd w:val="0"/>
              <w:snapToGrid w:val="0"/>
              <w:rPr>
                <w:color w:val="auto"/>
                <w:szCs w:val="21"/>
              </w:rPr>
            </w:pPr>
          </w:p>
        </w:tc>
        <w:tc>
          <w:tcPr>
            <w:tcW w:w="2189" w:type="dxa"/>
            <w:vMerge w:val="continue"/>
            <w:vAlign w:val="center"/>
          </w:tcPr>
          <w:p>
            <w:pPr>
              <w:adjustRightInd w:val="0"/>
              <w:snapToGrid w:val="0"/>
              <w:jc w:val="center"/>
              <w:rPr>
                <w:color w:val="auto"/>
                <w:szCs w:val="21"/>
              </w:rPr>
            </w:pPr>
          </w:p>
        </w:tc>
        <w:tc>
          <w:tcPr>
            <w:tcW w:w="3104" w:type="dxa"/>
            <w:gridSpan w:val="2"/>
            <w:vAlign w:val="center"/>
          </w:tcPr>
          <w:p>
            <w:pPr>
              <w:adjustRightInd w:val="0"/>
              <w:snapToGrid w:val="0"/>
              <w:jc w:val="center"/>
              <w:rPr>
                <w:color w:val="auto"/>
                <w:szCs w:val="21"/>
              </w:rPr>
            </w:pPr>
            <w:r>
              <w:rPr>
                <w:rFonts w:hint="eastAsia"/>
                <w:color w:val="auto"/>
                <w:szCs w:val="21"/>
              </w:rPr>
              <w:t>团支书、班长、校院两级学生组织各部负责人、学生社团负责人</w:t>
            </w:r>
          </w:p>
        </w:tc>
        <w:tc>
          <w:tcPr>
            <w:tcW w:w="1201" w:type="dxa"/>
            <w:vAlign w:val="center"/>
          </w:tcPr>
          <w:p>
            <w:pPr>
              <w:adjustRightInd w:val="0"/>
              <w:snapToGrid w:val="0"/>
              <w:jc w:val="center"/>
              <w:rPr>
                <w:color w:val="auto"/>
                <w:szCs w:val="21"/>
              </w:rPr>
            </w:pPr>
            <w:r>
              <w:rPr>
                <w:rFonts w:hint="eastAsia"/>
                <w:color w:val="auto"/>
                <w:szCs w:val="21"/>
              </w:rPr>
              <w:t>15学时/学期</w:t>
            </w:r>
          </w:p>
        </w:tc>
        <w:tc>
          <w:tcPr>
            <w:tcW w:w="1986" w:type="dxa"/>
            <w:gridSpan w:val="2"/>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7" w:type="dxa"/>
            <w:vMerge w:val="continue"/>
          </w:tcPr>
          <w:p>
            <w:pPr>
              <w:adjustRightInd w:val="0"/>
              <w:snapToGrid w:val="0"/>
              <w:rPr>
                <w:color w:val="auto"/>
                <w:szCs w:val="21"/>
              </w:rPr>
            </w:pPr>
          </w:p>
        </w:tc>
        <w:tc>
          <w:tcPr>
            <w:tcW w:w="2189" w:type="dxa"/>
            <w:vMerge w:val="continue"/>
            <w:vAlign w:val="center"/>
          </w:tcPr>
          <w:p>
            <w:pPr>
              <w:adjustRightInd w:val="0"/>
              <w:snapToGrid w:val="0"/>
              <w:jc w:val="center"/>
              <w:rPr>
                <w:color w:val="auto"/>
                <w:szCs w:val="21"/>
              </w:rPr>
            </w:pPr>
          </w:p>
        </w:tc>
        <w:tc>
          <w:tcPr>
            <w:tcW w:w="3104" w:type="dxa"/>
            <w:gridSpan w:val="2"/>
            <w:vAlign w:val="center"/>
          </w:tcPr>
          <w:p>
            <w:pPr>
              <w:adjustRightInd w:val="0"/>
              <w:snapToGrid w:val="0"/>
              <w:jc w:val="center"/>
              <w:rPr>
                <w:color w:val="auto"/>
                <w:szCs w:val="21"/>
              </w:rPr>
            </w:pPr>
            <w:r>
              <w:rPr>
                <w:rFonts w:hint="eastAsia"/>
                <w:color w:val="auto"/>
                <w:szCs w:val="21"/>
              </w:rPr>
              <w:t>班委、团支委、校院两级学生组织骨干成员</w:t>
            </w:r>
          </w:p>
        </w:tc>
        <w:tc>
          <w:tcPr>
            <w:tcW w:w="1201" w:type="dxa"/>
            <w:vAlign w:val="center"/>
          </w:tcPr>
          <w:p>
            <w:pPr>
              <w:adjustRightInd w:val="0"/>
              <w:snapToGrid w:val="0"/>
              <w:jc w:val="center"/>
              <w:rPr>
                <w:color w:val="auto"/>
                <w:szCs w:val="21"/>
              </w:rPr>
            </w:pPr>
            <w:r>
              <w:rPr>
                <w:rFonts w:hint="eastAsia"/>
                <w:color w:val="auto"/>
                <w:szCs w:val="21"/>
              </w:rPr>
              <w:t>10学时/学期</w:t>
            </w:r>
          </w:p>
        </w:tc>
        <w:tc>
          <w:tcPr>
            <w:tcW w:w="1986" w:type="dxa"/>
            <w:gridSpan w:val="2"/>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77" w:type="dxa"/>
            <w:vMerge w:val="continue"/>
          </w:tcPr>
          <w:p>
            <w:pPr>
              <w:adjustRightInd w:val="0"/>
              <w:snapToGrid w:val="0"/>
              <w:rPr>
                <w:color w:val="auto"/>
                <w:szCs w:val="21"/>
              </w:rPr>
            </w:pPr>
          </w:p>
        </w:tc>
        <w:tc>
          <w:tcPr>
            <w:tcW w:w="2189" w:type="dxa"/>
            <w:vMerge w:val="restart"/>
            <w:vAlign w:val="center"/>
          </w:tcPr>
          <w:p>
            <w:pPr>
              <w:adjustRightInd w:val="0"/>
              <w:snapToGrid w:val="0"/>
              <w:jc w:val="left"/>
              <w:rPr>
                <w:color w:val="auto"/>
                <w:szCs w:val="21"/>
              </w:rPr>
            </w:pPr>
            <w:r>
              <w:rPr>
                <w:rFonts w:hint="eastAsia"/>
                <w:color w:val="auto"/>
                <w:szCs w:val="21"/>
              </w:rPr>
              <w:t>2.所在班团</w:t>
            </w:r>
            <w:r>
              <w:rPr>
                <w:rFonts w:hint="eastAsia"/>
                <w:color w:val="auto"/>
                <w:szCs w:val="21"/>
                <w:lang w:eastAsia="zh-CN"/>
              </w:rPr>
              <w:t>、</w:t>
            </w:r>
            <w:r>
              <w:rPr>
                <w:rFonts w:hint="eastAsia"/>
                <w:color w:val="auto"/>
                <w:szCs w:val="21"/>
              </w:rPr>
              <w:t>社团织获表彰</w:t>
            </w:r>
          </w:p>
        </w:tc>
        <w:tc>
          <w:tcPr>
            <w:tcW w:w="3104" w:type="dxa"/>
            <w:gridSpan w:val="2"/>
            <w:vAlign w:val="center"/>
          </w:tcPr>
          <w:p>
            <w:pPr>
              <w:adjustRightInd w:val="0"/>
              <w:snapToGrid w:val="0"/>
              <w:jc w:val="center"/>
              <w:rPr>
                <w:color w:val="auto"/>
                <w:szCs w:val="21"/>
              </w:rPr>
            </w:pPr>
            <w:r>
              <w:rPr>
                <w:rFonts w:hint="eastAsia"/>
                <w:color w:val="auto"/>
                <w:szCs w:val="21"/>
              </w:rPr>
              <w:t>国家级</w:t>
            </w:r>
          </w:p>
        </w:tc>
        <w:tc>
          <w:tcPr>
            <w:tcW w:w="1201" w:type="dxa"/>
            <w:vAlign w:val="center"/>
          </w:tcPr>
          <w:p>
            <w:pPr>
              <w:adjustRightInd w:val="0"/>
              <w:snapToGrid w:val="0"/>
              <w:jc w:val="center"/>
              <w:rPr>
                <w:color w:val="auto"/>
                <w:szCs w:val="21"/>
              </w:rPr>
            </w:pPr>
            <w:r>
              <w:rPr>
                <w:rFonts w:hint="eastAsia"/>
                <w:color w:val="auto"/>
                <w:szCs w:val="21"/>
              </w:rPr>
              <w:t>40学时/次</w:t>
            </w:r>
          </w:p>
        </w:tc>
        <w:tc>
          <w:tcPr>
            <w:tcW w:w="1986" w:type="dxa"/>
            <w:gridSpan w:val="2"/>
            <w:vMerge w:val="restart"/>
            <w:vAlign w:val="center"/>
          </w:tcPr>
          <w:p>
            <w:pPr>
              <w:adjustRightInd w:val="0"/>
              <w:snapToGrid w:val="0"/>
              <w:jc w:val="left"/>
              <w:rPr>
                <w:color w:val="auto"/>
                <w:szCs w:val="21"/>
              </w:rPr>
            </w:pPr>
            <w:r>
              <w:rPr>
                <w:rFonts w:hint="eastAsia"/>
                <w:color w:val="auto"/>
                <w:szCs w:val="21"/>
              </w:rPr>
              <w:t>班团组织骨干成员</w:t>
            </w:r>
            <w:r>
              <w:rPr>
                <w:rFonts w:hint="eastAsia"/>
                <w:color w:val="auto"/>
                <w:szCs w:val="21"/>
                <w:lang w:eastAsia="zh-CN"/>
              </w:rPr>
              <w:t>按班导师的分配意见经院团委审核后分配学时</w:t>
            </w:r>
            <w:r>
              <w:rPr>
                <w:rFonts w:hint="eastAsia"/>
                <w:color w:val="auto"/>
                <w:szCs w:val="21"/>
              </w:rPr>
              <w:t>，社团按</w:t>
            </w:r>
            <w:r>
              <w:rPr>
                <w:rFonts w:hint="eastAsia"/>
                <w:color w:val="auto"/>
                <w:szCs w:val="21"/>
                <w:lang w:eastAsia="zh-CN"/>
              </w:rPr>
              <w:t>指导老师的分配意见经院团委审核后分配学时。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1577" w:type="dxa"/>
            <w:vMerge w:val="continue"/>
          </w:tcPr>
          <w:p>
            <w:pPr>
              <w:adjustRightInd w:val="0"/>
              <w:snapToGrid w:val="0"/>
              <w:rPr>
                <w:color w:val="auto"/>
                <w:szCs w:val="21"/>
              </w:rPr>
            </w:pPr>
          </w:p>
        </w:tc>
        <w:tc>
          <w:tcPr>
            <w:tcW w:w="2189" w:type="dxa"/>
            <w:vMerge w:val="continue"/>
            <w:vAlign w:val="center"/>
          </w:tcPr>
          <w:p>
            <w:pPr>
              <w:adjustRightInd w:val="0"/>
              <w:snapToGrid w:val="0"/>
              <w:jc w:val="center"/>
              <w:rPr>
                <w:color w:val="auto"/>
                <w:szCs w:val="21"/>
              </w:rPr>
            </w:pPr>
          </w:p>
        </w:tc>
        <w:tc>
          <w:tcPr>
            <w:tcW w:w="3104" w:type="dxa"/>
            <w:gridSpan w:val="2"/>
            <w:vAlign w:val="center"/>
          </w:tcPr>
          <w:p>
            <w:pPr>
              <w:adjustRightInd w:val="0"/>
              <w:snapToGrid w:val="0"/>
              <w:jc w:val="center"/>
              <w:rPr>
                <w:color w:val="auto"/>
                <w:szCs w:val="21"/>
              </w:rPr>
            </w:pPr>
            <w:r>
              <w:rPr>
                <w:rFonts w:hint="eastAsia"/>
                <w:color w:val="auto"/>
                <w:szCs w:val="21"/>
              </w:rPr>
              <w:t>省级</w:t>
            </w:r>
          </w:p>
        </w:tc>
        <w:tc>
          <w:tcPr>
            <w:tcW w:w="1201" w:type="dxa"/>
            <w:vAlign w:val="center"/>
          </w:tcPr>
          <w:p>
            <w:pPr>
              <w:adjustRightInd w:val="0"/>
              <w:snapToGrid w:val="0"/>
              <w:jc w:val="center"/>
              <w:rPr>
                <w:color w:val="auto"/>
                <w:szCs w:val="21"/>
              </w:rPr>
            </w:pPr>
            <w:r>
              <w:rPr>
                <w:rFonts w:hint="eastAsia"/>
                <w:color w:val="auto"/>
                <w:szCs w:val="21"/>
                <w:lang w:val="en-US" w:eastAsia="zh-CN"/>
              </w:rPr>
              <w:t>3</w:t>
            </w:r>
            <w:r>
              <w:rPr>
                <w:rFonts w:hint="eastAsia"/>
                <w:color w:val="auto"/>
                <w:szCs w:val="21"/>
              </w:rPr>
              <w:t>0学时/次</w:t>
            </w:r>
          </w:p>
        </w:tc>
        <w:tc>
          <w:tcPr>
            <w:tcW w:w="1986" w:type="dxa"/>
            <w:gridSpan w:val="2"/>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77" w:type="dxa"/>
            <w:vMerge w:val="continue"/>
          </w:tcPr>
          <w:p>
            <w:pPr>
              <w:adjustRightInd w:val="0"/>
              <w:snapToGrid w:val="0"/>
              <w:rPr>
                <w:color w:val="auto"/>
                <w:szCs w:val="21"/>
              </w:rPr>
            </w:pPr>
          </w:p>
        </w:tc>
        <w:tc>
          <w:tcPr>
            <w:tcW w:w="2189" w:type="dxa"/>
            <w:vMerge w:val="continue"/>
            <w:vAlign w:val="center"/>
          </w:tcPr>
          <w:p>
            <w:pPr>
              <w:adjustRightInd w:val="0"/>
              <w:snapToGrid w:val="0"/>
              <w:jc w:val="center"/>
              <w:rPr>
                <w:color w:val="auto"/>
                <w:szCs w:val="21"/>
              </w:rPr>
            </w:pPr>
          </w:p>
        </w:tc>
        <w:tc>
          <w:tcPr>
            <w:tcW w:w="3104" w:type="dxa"/>
            <w:gridSpan w:val="2"/>
            <w:vAlign w:val="center"/>
          </w:tcPr>
          <w:p>
            <w:pPr>
              <w:adjustRightInd w:val="0"/>
              <w:snapToGrid w:val="0"/>
              <w:jc w:val="center"/>
              <w:rPr>
                <w:color w:val="auto"/>
                <w:szCs w:val="21"/>
              </w:rPr>
            </w:pPr>
            <w:r>
              <w:rPr>
                <w:rFonts w:hint="eastAsia"/>
                <w:color w:val="auto"/>
                <w:szCs w:val="21"/>
              </w:rPr>
              <w:t>市级</w:t>
            </w:r>
          </w:p>
        </w:tc>
        <w:tc>
          <w:tcPr>
            <w:tcW w:w="1201" w:type="dxa"/>
            <w:vAlign w:val="center"/>
          </w:tcPr>
          <w:p>
            <w:pPr>
              <w:adjustRightInd w:val="0"/>
              <w:snapToGrid w:val="0"/>
              <w:jc w:val="center"/>
              <w:rPr>
                <w:color w:val="auto"/>
                <w:szCs w:val="21"/>
              </w:rPr>
            </w:pPr>
            <w:r>
              <w:rPr>
                <w:rFonts w:hint="eastAsia"/>
                <w:color w:val="auto"/>
                <w:szCs w:val="21"/>
                <w:lang w:val="en-US" w:eastAsia="zh-CN"/>
              </w:rPr>
              <w:t>20</w:t>
            </w:r>
            <w:r>
              <w:rPr>
                <w:rFonts w:hint="eastAsia"/>
                <w:color w:val="auto"/>
                <w:szCs w:val="21"/>
              </w:rPr>
              <w:t>学时/次</w:t>
            </w:r>
          </w:p>
        </w:tc>
        <w:tc>
          <w:tcPr>
            <w:tcW w:w="1986" w:type="dxa"/>
            <w:gridSpan w:val="2"/>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577" w:type="dxa"/>
            <w:vMerge w:val="continue"/>
          </w:tcPr>
          <w:p>
            <w:pPr>
              <w:adjustRightInd w:val="0"/>
              <w:snapToGrid w:val="0"/>
              <w:rPr>
                <w:color w:val="auto"/>
                <w:szCs w:val="21"/>
              </w:rPr>
            </w:pPr>
          </w:p>
        </w:tc>
        <w:tc>
          <w:tcPr>
            <w:tcW w:w="2189" w:type="dxa"/>
            <w:vMerge w:val="continue"/>
            <w:vAlign w:val="center"/>
          </w:tcPr>
          <w:p>
            <w:pPr>
              <w:adjustRightInd w:val="0"/>
              <w:snapToGrid w:val="0"/>
              <w:jc w:val="center"/>
              <w:rPr>
                <w:color w:val="auto"/>
                <w:szCs w:val="21"/>
              </w:rPr>
            </w:pPr>
          </w:p>
        </w:tc>
        <w:tc>
          <w:tcPr>
            <w:tcW w:w="3104" w:type="dxa"/>
            <w:gridSpan w:val="2"/>
            <w:vAlign w:val="center"/>
          </w:tcPr>
          <w:p>
            <w:pPr>
              <w:adjustRightInd w:val="0"/>
              <w:snapToGrid w:val="0"/>
              <w:jc w:val="center"/>
              <w:rPr>
                <w:color w:val="auto"/>
                <w:szCs w:val="21"/>
              </w:rPr>
            </w:pPr>
            <w:r>
              <w:rPr>
                <w:rFonts w:hint="eastAsia"/>
                <w:color w:val="auto"/>
                <w:szCs w:val="21"/>
              </w:rPr>
              <w:t>校级</w:t>
            </w:r>
          </w:p>
        </w:tc>
        <w:tc>
          <w:tcPr>
            <w:tcW w:w="1201" w:type="dxa"/>
            <w:vAlign w:val="center"/>
          </w:tcPr>
          <w:p>
            <w:pPr>
              <w:adjustRightInd w:val="0"/>
              <w:snapToGrid w:val="0"/>
              <w:jc w:val="center"/>
              <w:rPr>
                <w:color w:val="auto"/>
                <w:szCs w:val="21"/>
              </w:rPr>
            </w:pPr>
            <w:r>
              <w:rPr>
                <w:rFonts w:hint="eastAsia"/>
                <w:color w:val="auto"/>
                <w:szCs w:val="21"/>
              </w:rPr>
              <w:t>1</w:t>
            </w:r>
            <w:r>
              <w:rPr>
                <w:rFonts w:hint="eastAsia"/>
                <w:color w:val="auto"/>
                <w:szCs w:val="21"/>
                <w:lang w:val="en-US" w:eastAsia="zh-CN"/>
              </w:rPr>
              <w:t>5</w:t>
            </w:r>
            <w:r>
              <w:rPr>
                <w:rFonts w:hint="eastAsia"/>
                <w:color w:val="auto"/>
                <w:szCs w:val="21"/>
              </w:rPr>
              <w:t>学时/次</w:t>
            </w:r>
          </w:p>
        </w:tc>
        <w:tc>
          <w:tcPr>
            <w:tcW w:w="1986" w:type="dxa"/>
            <w:gridSpan w:val="2"/>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1577" w:type="dxa"/>
            <w:vMerge w:val="continue"/>
          </w:tcPr>
          <w:p>
            <w:pPr>
              <w:adjustRightInd w:val="0"/>
              <w:snapToGrid w:val="0"/>
              <w:rPr>
                <w:color w:val="auto"/>
                <w:szCs w:val="21"/>
              </w:rPr>
            </w:pPr>
          </w:p>
        </w:tc>
        <w:tc>
          <w:tcPr>
            <w:tcW w:w="5293" w:type="dxa"/>
            <w:gridSpan w:val="3"/>
            <w:vAlign w:val="center"/>
          </w:tcPr>
          <w:p>
            <w:pPr>
              <w:adjustRightInd w:val="0"/>
              <w:snapToGrid w:val="0"/>
              <w:jc w:val="left"/>
              <w:rPr>
                <w:rFonts w:hint="eastAsia" w:eastAsia="宋体"/>
                <w:color w:val="auto"/>
                <w:szCs w:val="21"/>
                <w:lang w:val="en-US" w:eastAsia="zh-CN"/>
              </w:rPr>
            </w:pPr>
            <w:r>
              <w:rPr>
                <w:rFonts w:hint="eastAsia"/>
                <w:color w:val="auto"/>
                <w:szCs w:val="21"/>
              </w:rPr>
              <w:t>3.在校大学生艺术团、文明礼仪队、校园讲解队等校级学生服务机构服务期满2年，经相关组织考核合格，申报并经校团委审核</w:t>
            </w:r>
            <w:r>
              <w:rPr>
                <w:rFonts w:hint="eastAsia"/>
                <w:color w:val="auto"/>
                <w:szCs w:val="21"/>
                <w:lang w:eastAsia="zh-CN"/>
              </w:rPr>
              <w:t>。</w:t>
            </w:r>
          </w:p>
        </w:tc>
        <w:tc>
          <w:tcPr>
            <w:tcW w:w="1201" w:type="dxa"/>
            <w:vAlign w:val="center"/>
          </w:tcPr>
          <w:p>
            <w:pPr>
              <w:adjustRightInd w:val="0"/>
              <w:snapToGrid w:val="0"/>
              <w:jc w:val="center"/>
              <w:rPr>
                <w:color w:val="auto"/>
                <w:szCs w:val="21"/>
              </w:rPr>
            </w:pPr>
            <w:r>
              <w:rPr>
                <w:rFonts w:hint="eastAsia"/>
                <w:color w:val="auto"/>
                <w:szCs w:val="21"/>
              </w:rPr>
              <w:t>80学时</w:t>
            </w:r>
          </w:p>
        </w:tc>
        <w:tc>
          <w:tcPr>
            <w:tcW w:w="1986" w:type="dxa"/>
            <w:gridSpan w:val="2"/>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1577" w:type="dxa"/>
            <w:vMerge w:val="continue"/>
          </w:tcPr>
          <w:p>
            <w:pPr>
              <w:adjustRightInd w:val="0"/>
              <w:snapToGrid w:val="0"/>
              <w:rPr>
                <w:color w:val="auto"/>
                <w:szCs w:val="21"/>
              </w:rPr>
            </w:pPr>
          </w:p>
        </w:tc>
        <w:tc>
          <w:tcPr>
            <w:tcW w:w="5293" w:type="dxa"/>
            <w:gridSpan w:val="3"/>
            <w:vAlign w:val="center"/>
          </w:tcPr>
          <w:p>
            <w:pPr>
              <w:adjustRightInd w:val="0"/>
              <w:snapToGrid w:val="0"/>
              <w:jc w:val="left"/>
              <w:rPr>
                <w:rFonts w:hint="eastAsia" w:eastAsia="宋体"/>
                <w:color w:val="auto"/>
                <w:szCs w:val="21"/>
                <w:lang w:eastAsia="zh-CN"/>
              </w:rPr>
            </w:pPr>
            <w:r>
              <w:rPr>
                <w:rFonts w:hint="eastAsia"/>
                <w:color w:val="auto"/>
                <w:szCs w:val="21"/>
              </w:rPr>
              <w:t>4.入选 “大学生挂职”项目，经挂职单位考核合格，申报并经校团委审核</w:t>
            </w:r>
            <w:r>
              <w:rPr>
                <w:rFonts w:hint="eastAsia"/>
                <w:color w:val="auto"/>
                <w:szCs w:val="21"/>
                <w:lang w:eastAsia="zh-CN"/>
              </w:rPr>
              <w:t>。</w:t>
            </w:r>
          </w:p>
        </w:tc>
        <w:tc>
          <w:tcPr>
            <w:tcW w:w="1201" w:type="dxa"/>
            <w:vAlign w:val="center"/>
          </w:tcPr>
          <w:p>
            <w:pPr>
              <w:adjustRightInd w:val="0"/>
              <w:snapToGrid w:val="0"/>
              <w:jc w:val="center"/>
              <w:rPr>
                <w:color w:val="auto"/>
                <w:szCs w:val="21"/>
              </w:rPr>
            </w:pPr>
            <w:r>
              <w:rPr>
                <w:rFonts w:hint="eastAsia"/>
                <w:color w:val="auto"/>
                <w:szCs w:val="21"/>
              </w:rPr>
              <w:t>50学时</w:t>
            </w:r>
          </w:p>
        </w:tc>
        <w:tc>
          <w:tcPr>
            <w:tcW w:w="1986" w:type="dxa"/>
            <w:gridSpan w:val="2"/>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1577" w:type="dxa"/>
            <w:vMerge w:val="restart"/>
            <w:vAlign w:val="center"/>
          </w:tcPr>
          <w:p>
            <w:pPr>
              <w:adjustRightInd w:val="0"/>
              <w:snapToGrid w:val="0"/>
              <w:rPr>
                <w:color w:val="auto"/>
                <w:szCs w:val="21"/>
              </w:rPr>
            </w:pPr>
            <w:r>
              <w:rPr>
                <w:rFonts w:hint="eastAsia" w:ascii="黑体" w:eastAsia="黑体"/>
                <w:color w:val="auto"/>
                <w:szCs w:val="21"/>
              </w:rPr>
              <w:t>六、技能特长</w:t>
            </w:r>
          </w:p>
        </w:tc>
        <w:tc>
          <w:tcPr>
            <w:tcW w:w="5293" w:type="dxa"/>
            <w:gridSpan w:val="3"/>
            <w:vAlign w:val="center"/>
          </w:tcPr>
          <w:p>
            <w:pPr>
              <w:adjustRightInd w:val="0"/>
              <w:snapToGrid w:val="0"/>
              <w:jc w:val="left"/>
              <w:rPr>
                <w:rFonts w:hint="eastAsia" w:eastAsia="宋体"/>
                <w:color w:val="auto"/>
                <w:szCs w:val="21"/>
                <w:lang w:eastAsia="zh-CN"/>
              </w:rPr>
            </w:pPr>
            <w:r>
              <w:rPr>
                <w:rFonts w:hint="eastAsia"/>
                <w:color w:val="auto"/>
                <w:szCs w:val="21"/>
              </w:rPr>
              <w:t>1.参加校级社团满1年，并按社团章程规定有成效地参加社团活动，经相关社团考核合格，申报并经社团指导单位审核</w:t>
            </w:r>
            <w:r>
              <w:rPr>
                <w:rFonts w:hint="eastAsia"/>
                <w:color w:val="auto"/>
                <w:szCs w:val="21"/>
                <w:lang w:eastAsia="zh-CN"/>
              </w:rPr>
              <w:t>。</w:t>
            </w:r>
          </w:p>
        </w:tc>
        <w:tc>
          <w:tcPr>
            <w:tcW w:w="1201" w:type="dxa"/>
            <w:vAlign w:val="center"/>
          </w:tcPr>
          <w:p>
            <w:pPr>
              <w:adjustRightInd w:val="0"/>
              <w:snapToGrid w:val="0"/>
              <w:jc w:val="center"/>
              <w:rPr>
                <w:color w:val="auto"/>
                <w:szCs w:val="21"/>
              </w:rPr>
            </w:pPr>
            <w:r>
              <w:rPr>
                <w:rFonts w:hint="eastAsia"/>
                <w:color w:val="auto"/>
                <w:szCs w:val="21"/>
              </w:rPr>
              <w:t>20学时</w:t>
            </w:r>
          </w:p>
        </w:tc>
        <w:tc>
          <w:tcPr>
            <w:tcW w:w="1986" w:type="dxa"/>
            <w:gridSpan w:val="2"/>
            <w:vAlign w:val="center"/>
          </w:tcPr>
          <w:p>
            <w:pPr>
              <w:adjustRightInd w:val="0"/>
              <w:snapToGrid w:val="0"/>
              <w:jc w:val="center"/>
              <w:rPr>
                <w:rFonts w:hint="eastAsia" w:eastAsia="宋体"/>
                <w:color w:val="auto"/>
                <w:szCs w:val="21"/>
                <w:lang w:eastAsia="zh-CN"/>
              </w:rPr>
            </w:pPr>
            <w:r>
              <w:rPr>
                <w:rFonts w:hint="eastAsia"/>
                <w:color w:val="auto"/>
                <w:szCs w:val="21"/>
              </w:rPr>
              <w:t>每学年学生社团学时原则上不得少于20，最高40个学时</w:t>
            </w:r>
            <w:r>
              <w:rPr>
                <w:rFonts w:hint="eastAsia"/>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1577" w:type="dxa"/>
            <w:vMerge w:val="continue"/>
            <w:vAlign w:val="center"/>
          </w:tcPr>
          <w:p>
            <w:pPr>
              <w:adjustRightInd w:val="0"/>
              <w:snapToGrid w:val="0"/>
              <w:rPr>
                <w:rFonts w:ascii="黑体" w:eastAsia="黑体"/>
                <w:color w:val="auto"/>
                <w:szCs w:val="21"/>
              </w:rPr>
            </w:pPr>
          </w:p>
        </w:tc>
        <w:tc>
          <w:tcPr>
            <w:tcW w:w="5293" w:type="dxa"/>
            <w:gridSpan w:val="3"/>
            <w:vAlign w:val="center"/>
          </w:tcPr>
          <w:p>
            <w:pPr>
              <w:adjustRightInd w:val="0"/>
              <w:snapToGrid w:val="0"/>
              <w:jc w:val="left"/>
              <w:rPr>
                <w:color w:val="auto"/>
                <w:szCs w:val="21"/>
              </w:rPr>
            </w:pPr>
            <w:r>
              <w:rPr>
                <w:rFonts w:hint="eastAsia"/>
                <w:color w:val="auto"/>
                <w:szCs w:val="21"/>
              </w:rPr>
              <w:t>2.在校期间获得各类专业技能与职业资格证（全国英语四级、计算机一级、专业英语四级等基础证书除外）</w:t>
            </w:r>
          </w:p>
        </w:tc>
        <w:tc>
          <w:tcPr>
            <w:tcW w:w="1201" w:type="dxa"/>
            <w:vAlign w:val="center"/>
          </w:tcPr>
          <w:p>
            <w:pPr>
              <w:adjustRightInd w:val="0"/>
              <w:snapToGrid w:val="0"/>
              <w:jc w:val="center"/>
              <w:rPr>
                <w:color w:val="auto"/>
                <w:szCs w:val="21"/>
              </w:rPr>
            </w:pPr>
            <w:r>
              <w:rPr>
                <w:rFonts w:hint="eastAsia"/>
                <w:color w:val="auto"/>
                <w:szCs w:val="21"/>
              </w:rPr>
              <w:t>3学时/项</w:t>
            </w:r>
          </w:p>
        </w:tc>
        <w:tc>
          <w:tcPr>
            <w:tcW w:w="1986" w:type="dxa"/>
            <w:gridSpan w:val="2"/>
            <w:vAlign w:val="center"/>
          </w:tcPr>
          <w:p>
            <w:pPr>
              <w:adjustRightInd w:val="0"/>
              <w:snapToGrid w:val="0"/>
              <w:jc w:val="center"/>
              <w:rPr>
                <w:color w:val="auto"/>
                <w:szCs w:val="21"/>
              </w:rPr>
            </w:pPr>
            <w:r>
              <w:rPr>
                <w:rFonts w:hint="eastAsia"/>
                <w:color w:val="auto"/>
                <w:szCs w:val="21"/>
              </w:rPr>
              <w:t>20个技能特长类实践学时封顶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1577" w:type="dxa"/>
            <w:vMerge w:val="continue"/>
            <w:vAlign w:val="center"/>
          </w:tcPr>
          <w:p>
            <w:pPr>
              <w:adjustRightInd w:val="0"/>
              <w:snapToGrid w:val="0"/>
              <w:rPr>
                <w:rFonts w:ascii="黑体" w:eastAsia="黑体"/>
                <w:color w:val="auto"/>
                <w:szCs w:val="21"/>
              </w:rPr>
            </w:pPr>
          </w:p>
        </w:tc>
        <w:tc>
          <w:tcPr>
            <w:tcW w:w="5293" w:type="dxa"/>
            <w:gridSpan w:val="3"/>
            <w:vAlign w:val="center"/>
          </w:tcPr>
          <w:p>
            <w:pPr>
              <w:adjustRightInd w:val="0"/>
              <w:snapToGrid w:val="0"/>
              <w:jc w:val="left"/>
              <w:rPr>
                <w:color w:val="auto"/>
                <w:szCs w:val="21"/>
              </w:rPr>
            </w:pPr>
            <w:r>
              <w:rPr>
                <w:rFonts w:hint="eastAsia"/>
                <w:color w:val="auto"/>
                <w:szCs w:val="21"/>
              </w:rPr>
              <w:t>3.雅思6.0以上、托福80分以上</w:t>
            </w:r>
          </w:p>
        </w:tc>
        <w:tc>
          <w:tcPr>
            <w:tcW w:w="1201" w:type="dxa"/>
            <w:vAlign w:val="center"/>
          </w:tcPr>
          <w:p>
            <w:pPr>
              <w:adjustRightInd w:val="0"/>
              <w:snapToGrid w:val="0"/>
              <w:jc w:val="center"/>
              <w:rPr>
                <w:color w:val="auto"/>
                <w:szCs w:val="21"/>
              </w:rPr>
            </w:pPr>
            <w:r>
              <w:rPr>
                <w:rFonts w:hint="eastAsia"/>
                <w:color w:val="auto"/>
                <w:szCs w:val="21"/>
              </w:rPr>
              <w:t>20学时</w:t>
            </w:r>
          </w:p>
        </w:tc>
        <w:tc>
          <w:tcPr>
            <w:tcW w:w="1986" w:type="dxa"/>
            <w:gridSpan w:val="2"/>
            <w:vAlign w:val="center"/>
          </w:tcPr>
          <w:p>
            <w:pPr>
              <w:adjustRightInd w:val="0"/>
              <w:snapToGrid w:val="0"/>
              <w:jc w:val="center"/>
              <w:rPr>
                <w:color w:val="auto"/>
                <w:szCs w:val="21"/>
              </w:rPr>
            </w:pPr>
            <w:r>
              <w:rPr>
                <w:rFonts w:hint="eastAsia"/>
                <w:color w:val="auto"/>
                <w:szCs w:val="21"/>
              </w:rPr>
              <w:t>此项不重复累加</w:t>
            </w:r>
          </w:p>
        </w:tc>
      </w:tr>
    </w:tbl>
    <w:p>
      <w:pPr>
        <w:jc w:val="left"/>
        <w:rPr>
          <w:rFonts w:ascii="仿宋_GB2312" w:hAnsi="宋体" w:eastAsia="仿宋_GB2312"/>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17428"/>
    <w:rsid w:val="000C5A5C"/>
    <w:rsid w:val="00412424"/>
    <w:rsid w:val="0063512D"/>
    <w:rsid w:val="007F7D82"/>
    <w:rsid w:val="008366AB"/>
    <w:rsid w:val="00947306"/>
    <w:rsid w:val="00A74753"/>
    <w:rsid w:val="00E67F8C"/>
    <w:rsid w:val="091243B7"/>
    <w:rsid w:val="0F4616D6"/>
    <w:rsid w:val="106672D8"/>
    <w:rsid w:val="197476DF"/>
    <w:rsid w:val="198D7AEB"/>
    <w:rsid w:val="1BF6190C"/>
    <w:rsid w:val="1D9E515B"/>
    <w:rsid w:val="1FF402ED"/>
    <w:rsid w:val="29D80156"/>
    <w:rsid w:val="2B38434C"/>
    <w:rsid w:val="2BC3578B"/>
    <w:rsid w:val="2D555684"/>
    <w:rsid w:val="2DE65D67"/>
    <w:rsid w:val="33947FEA"/>
    <w:rsid w:val="347E6C5E"/>
    <w:rsid w:val="38BC1555"/>
    <w:rsid w:val="3BDB2446"/>
    <w:rsid w:val="402A63B6"/>
    <w:rsid w:val="41C1618B"/>
    <w:rsid w:val="42DA136E"/>
    <w:rsid w:val="43876861"/>
    <w:rsid w:val="491D182E"/>
    <w:rsid w:val="492E3A30"/>
    <w:rsid w:val="54322EF4"/>
    <w:rsid w:val="55663E77"/>
    <w:rsid w:val="55BB1FC0"/>
    <w:rsid w:val="5D8C346E"/>
    <w:rsid w:val="5F2446A4"/>
    <w:rsid w:val="60217428"/>
    <w:rsid w:val="63137DC6"/>
    <w:rsid w:val="63B96087"/>
    <w:rsid w:val="64480BB4"/>
    <w:rsid w:val="75C33074"/>
    <w:rsid w:val="76647F22"/>
    <w:rsid w:val="7B4A1DED"/>
    <w:rsid w:val="7DDC0526"/>
    <w:rsid w:val="7EE94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customStyle="1" w:styleId="6">
    <w:name w:val="网格型1"/>
    <w:basedOn w:val="4"/>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7">
    <w:name w:val="页眉 Char"/>
    <w:basedOn w:val="5"/>
    <w:link w:val="3"/>
    <w:qFormat/>
    <w:uiPriority w:val="0"/>
    <w:rPr>
      <w:rFonts w:ascii="Times New Roman" w:hAnsi="Times New Roman" w:eastAsia="宋体"/>
      <w:kern w:val="2"/>
      <w:sz w:val="18"/>
      <w:szCs w:val="18"/>
    </w:rPr>
  </w:style>
  <w:style w:type="character" w:customStyle="1" w:styleId="8">
    <w:name w:val="页脚 Char"/>
    <w:basedOn w:val="5"/>
    <w:link w:val="2"/>
    <w:qFormat/>
    <w:uiPriority w:val="0"/>
    <w:rPr>
      <w:rFonts w:ascii="Times New Roman" w:hAnsi="Times New Roman" w:eastAsia="宋体"/>
      <w:kern w:val="2"/>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517</Words>
  <Characters>2952</Characters>
  <Lines>24</Lines>
  <Paragraphs>6</Paragraphs>
  <TotalTime>7</TotalTime>
  <ScaleCrop>false</ScaleCrop>
  <LinksUpToDate>false</LinksUpToDate>
  <CharactersWithSpaces>3463</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2018-12-27T06:21:00Z</dcterms:created>
  <dc:creator>巴索羅米•熊</dc:creator>
  <cp:lastModifiedBy>user</cp:lastModifiedBy>
  <dcterms:modified xsi:type="dcterms:W3CDTF">2019-04-12T01:16:54Z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