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5F" w:rsidRDefault="00F815FD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仿宋_GB2312" w:eastAsia="仿宋_GB2312" w:hAnsi="黑体" w:hint="eastAsia"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64770</wp:posOffset>
            </wp:positionV>
            <wp:extent cx="5274945" cy="1623060"/>
            <wp:effectExtent l="0" t="0" r="0" b="0"/>
            <wp:wrapNone/>
            <wp:docPr id="1" name="图片 2" descr="Sign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ignGif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8595F" w:rsidRDefault="0078595F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78595F" w:rsidRDefault="0078595F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78595F" w:rsidRDefault="0078595F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78595F" w:rsidRDefault="0078595F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0"/>
          <w:szCs w:val="30"/>
        </w:rPr>
      </w:pPr>
    </w:p>
    <w:p w:rsidR="0078595F" w:rsidRDefault="00F815FD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Style w:val="fontstyle01"/>
          <w:rFonts w:ascii="仿宋_GB2312" w:eastAsia="仿宋_GB2312" w:hAnsi="仿宋_GB2312" w:cs="仿宋_GB2312" w:hint="eastAsia"/>
          <w:color w:val="auto"/>
          <w:sz w:val="30"/>
          <w:szCs w:val="30"/>
        </w:rPr>
        <w:t>校学通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〔2019〕2</w:t>
      </w:r>
      <w:r>
        <w:rPr>
          <w:rFonts w:ascii="仿宋_GB2312" w:eastAsia="仿宋_GB2312" w:hAnsi="仿宋_GB2312" w:cs="仿宋_GB2312" w:hint="eastAsia"/>
          <w:sz w:val="30"/>
          <w:szCs w:val="30"/>
        </w:rPr>
        <w:t>号</w:t>
      </w:r>
    </w:p>
    <w:p w:rsidR="0078595F" w:rsidRDefault="00F815FD">
      <w:pPr>
        <w:adjustRightInd w:val="0"/>
        <w:snapToGrid w:val="0"/>
        <w:spacing w:line="560" w:lineRule="exact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_GB2312" w:eastAsia="仿宋_GB2312" w:hAnsi="黑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147955</wp:posOffset>
                </wp:positionV>
                <wp:extent cx="56007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535FE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1.65pt" to="445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" strokecolor="red" strokeweight="3pt"/>
            </w:pict>
          </mc:Fallback>
        </mc:AlternateContent>
      </w:r>
    </w:p>
    <w:p w:rsidR="0078595F" w:rsidRDefault="00F815FD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常州工学院关于举办“国家资助  助我飞翔”</w:t>
      </w:r>
    </w:p>
    <w:p w:rsidR="0078595F" w:rsidRDefault="00F815FD">
      <w:pPr>
        <w:adjustRightInd w:val="0"/>
        <w:snapToGrid w:val="0"/>
        <w:spacing w:afterLines="100" w:after="312"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学生书法和宣传画作品征集评选活动的通知</w:t>
      </w:r>
    </w:p>
    <w:p w:rsidR="0078595F" w:rsidRDefault="00F815FD">
      <w:pPr>
        <w:adjustRightInd w:val="0"/>
        <w:snapToGrid w:val="0"/>
        <w:spacing w:line="560" w:lineRule="exac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各二级学院：</w:t>
      </w:r>
    </w:p>
    <w:p w:rsidR="0078595F" w:rsidRDefault="00F815FD">
      <w:pPr>
        <w:adjustRightInd w:val="0"/>
        <w:snapToGrid w:val="0"/>
        <w:spacing w:line="560" w:lineRule="exact"/>
        <w:ind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为深入贯彻落实党的十九大和全国教育大会精神，围绕立德树人根本任务，全面推动和深化资助育人工作，以实际行动庆祝建国</w:t>
      </w:r>
      <w:r>
        <w:rPr>
          <w:rFonts w:ascii="Times New Roman" w:eastAsia="仿宋" w:hAnsi="Times New Roman" w:cs="仿宋" w:hint="eastAsia"/>
          <w:sz w:val="32"/>
          <w:szCs w:val="32"/>
        </w:rPr>
        <w:t>70</w:t>
      </w:r>
      <w:r>
        <w:rPr>
          <w:rFonts w:ascii="Times New Roman" w:eastAsia="仿宋" w:hAnsi="Times New Roman" w:cs="仿宋" w:hint="eastAsia"/>
          <w:sz w:val="32"/>
          <w:szCs w:val="32"/>
        </w:rPr>
        <w:t>周年，根据《关于征集</w:t>
      </w:r>
      <w:r>
        <w:rPr>
          <w:rFonts w:ascii="Times New Roman" w:eastAsia="仿宋" w:hAnsi="Times New Roman" w:cs="仿宋" w:hint="eastAsia"/>
          <w:sz w:val="32"/>
          <w:szCs w:val="32"/>
        </w:rPr>
        <w:t>2019</w:t>
      </w:r>
      <w:r>
        <w:rPr>
          <w:rFonts w:ascii="Times New Roman" w:eastAsia="仿宋" w:hAnsi="Times New Roman" w:cs="仿宋" w:hint="eastAsia"/>
          <w:sz w:val="32"/>
          <w:szCs w:val="32"/>
        </w:rPr>
        <w:t>年学生资助微</w:t>
      </w:r>
    </w:p>
    <w:p w:rsidR="0078595F" w:rsidRDefault="00F815FD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b/>
          <w:sz w:val="36"/>
          <w:szCs w:val="36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电影及宣传画的通知》（苏教助中心〔</w:t>
      </w:r>
      <w:r>
        <w:rPr>
          <w:rFonts w:ascii="Times New Roman" w:eastAsia="仿宋" w:hAnsi="Times New Roman" w:cs="仿宋" w:hint="eastAsia"/>
          <w:sz w:val="32"/>
          <w:szCs w:val="32"/>
        </w:rPr>
        <w:t>2018</w:t>
      </w:r>
      <w:r>
        <w:rPr>
          <w:rFonts w:ascii="Times New Roman" w:eastAsia="仿宋" w:hAnsi="Times New Roman" w:cs="仿宋" w:hint="eastAsia"/>
          <w:sz w:val="32"/>
          <w:szCs w:val="32"/>
        </w:rPr>
        <w:t>〕</w:t>
      </w:r>
      <w:r>
        <w:rPr>
          <w:rFonts w:ascii="Times New Roman" w:eastAsia="仿宋" w:hAnsi="Times New Roman" w:cs="仿宋" w:hint="eastAsia"/>
          <w:sz w:val="32"/>
          <w:szCs w:val="32"/>
        </w:rPr>
        <w:t>61</w:t>
      </w:r>
      <w:r>
        <w:rPr>
          <w:rFonts w:ascii="Times New Roman" w:eastAsia="仿宋" w:hAnsi="Times New Roman" w:cs="仿宋" w:hint="eastAsia"/>
          <w:sz w:val="32"/>
          <w:szCs w:val="32"/>
        </w:rPr>
        <w:t>号）和关于开展“国家资助，助我飞翔”学生书法作品征集评选活动的通知（苏教助中心〔</w:t>
      </w:r>
      <w:r>
        <w:rPr>
          <w:rFonts w:ascii="Times New Roman" w:eastAsia="仿宋" w:hAnsi="Times New Roman" w:cs="仿宋" w:hint="eastAsia"/>
          <w:sz w:val="32"/>
          <w:szCs w:val="32"/>
        </w:rPr>
        <w:t>2019</w:t>
      </w:r>
      <w:r>
        <w:rPr>
          <w:rFonts w:ascii="Times New Roman" w:eastAsia="仿宋" w:hAnsi="Times New Roman" w:cs="仿宋" w:hint="eastAsia"/>
          <w:sz w:val="32"/>
          <w:szCs w:val="32"/>
        </w:rPr>
        <w:t>〕</w:t>
      </w:r>
      <w:r>
        <w:rPr>
          <w:rFonts w:ascii="Times New Roman" w:eastAsia="仿宋" w:hAnsi="Times New Roman" w:cs="仿宋" w:hint="eastAsia"/>
          <w:sz w:val="32"/>
          <w:szCs w:val="32"/>
        </w:rPr>
        <w:t>4</w:t>
      </w:r>
      <w:r>
        <w:rPr>
          <w:rFonts w:ascii="Times New Roman" w:eastAsia="仿宋" w:hAnsi="Times New Roman" w:cs="仿宋" w:hint="eastAsia"/>
          <w:sz w:val="32"/>
          <w:szCs w:val="32"/>
        </w:rPr>
        <w:t>号）要求，</w:t>
      </w:r>
      <w:r>
        <w:rPr>
          <w:rFonts w:ascii="Times New Roman" w:eastAsia="仿宋" w:hAnsi="Times New Roman" w:cs="仿宋" w:hint="eastAsia"/>
          <w:sz w:val="32"/>
          <w:szCs w:val="32"/>
        </w:rPr>
        <w:t>2019</w:t>
      </w:r>
      <w:r>
        <w:rPr>
          <w:rFonts w:ascii="Times New Roman" w:eastAsia="仿宋" w:hAnsi="Times New Roman" w:cs="仿宋" w:hint="eastAsia"/>
          <w:sz w:val="32"/>
          <w:szCs w:val="32"/>
        </w:rPr>
        <w:t>年我校将开展“国家资助，助我飞翔”学生书法和宣传画作品征集评选活动，</w:t>
      </w:r>
      <w:r>
        <w:rPr>
          <w:rFonts w:ascii="Times New Roman" w:eastAsia="仿宋" w:hAnsi="Times New Roman" w:cs="Times New Roman"/>
          <w:sz w:val="32"/>
          <w:szCs w:val="32"/>
        </w:rPr>
        <w:t>将中华优秀传统文化与资助育人结合起来，让学生在领悟汉字书法</w:t>
      </w:r>
      <w:r>
        <w:rPr>
          <w:rFonts w:ascii="Times New Roman" w:eastAsia="仿宋" w:hAnsi="Times New Roman" w:cs="Times New Roman" w:hint="eastAsia"/>
          <w:sz w:val="32"/>
          <w:szCs w:val="32"/>
        </w:rPr>
        <w:t>及</w:t>
      </w:r>
      <w:r>
        <w:rPr>
          <w:rFonts w:ascii="Times New Roman" w:eastAsia="仿宋" w:hAnsi="Times New Roman" w:cs="Times New Roman"/>
          <w:sz w:val="32"/>
          <w:szCs w:val="32"/>
        </w:rPr>
        <w:t>艺术奥妙的同时，切身感受到国家资助的伟大。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一、活动主题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通过在校学生参与学生书法和宣传画作品的征集，以及获奖作品评选、展览活动，</w:t>
      </w:r>
      <w:r>
        <w:rPr>
          <w:rFonts w:ascii="Times New Roman" w:eastAsia="仿宋" w:hAnsi="Times New Roman" w:cs="Times New Roman"/>
          <w:sz w:val="32"/>
          <w:szCs w:val="32"/>
        </w:rPr>
        <w:t>歌颂</w:t>
      </w:r>
      <w:r>
        <w:rPr>
          <w:rFonts w:ascii="Times New Roman" w:eastAsia="仿宋" w:hAnsi="Times New Roman" w:cs="Times New Roman" w:hint="eastAsia"/>
          <w:sz w:val="32"/>
          <w:szCs w:val="32"/>
        </w:rPr>
        <w:t>党和政府的资助政策</w:t>
      </w:r>
      <w:r>
        <w:rPr>
          <w:rFonts w:ascii="Times New Roman" w:eastAsia="仿宋" w:hAnsi="Times New Roman" w:cs="Times New Roman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强化资助育人理念，在校园营造关心学生资助工作的氛围。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lastRenderedPageBreak/>
        <w:t>二、主办单位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学生工作部（处）</w:t>
      </w:r>
    </w:p>
    <w:p w:rsidR="0078595F" w:rsidRDefault="00F815FD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承办单位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艺术与设计学院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四、参展对象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参赛对象为我校在校学生。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参赛学生须填写《江苏省“学生资助宣传画”征集评选报名表》（详见附件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1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）和《江苏省“学生资助书法”征集评选报名表》（详见附件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2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）。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五、参展作品要求</w:t>
      </w:r>
    </w:p>
    <w:p w:rsidR="0078595F" w:rsidRPr="00400F8B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书法作品：</w:t>
      </w:r>
      <w:r>
        <w:rPr>
          <w:rFonts w:ascii="Times New Roman" w:eastAsia="仿宋" w:hAnsi="Times New Roman" w:cs="Times New Roman"/>
          <w:sz w:val="32"/>
          <w:szCs w:val="32"/>
        </w:rPr>
        <w:t>反映党的十八大以来学生资助取得的成果，突出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国家资助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助我飞翔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主题，格调高雅、创意新颖、形式多样的软笔书</w:t>
      </w:r>
      <w:r w:rsidRPr="00400F8B">
        <w:rPr>
          <w:rFonts w:ascii="Times New Roman" w:eastAsia="仿宋" w:hAnsi="Times New Roman" w:cs="Times New Roman"/>
          <w:color w:val="FF0000"/>
          <w:sz w:val="32"/>
          <w:szCs w:val="32"/>
        </w:rPr>
        <w:t>竖不限。</w:t>
      </w:r>
      <w:r w:rsidRPr="00400F8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作品无需装裱。</w:t>
      </w:r>
    </w:p>
    <w:p w:rsidR="0078595F" w:rsidRDefault="00F815FD">
      <w:pPr>
        <w:overflowPunct w:val="0"/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宣传画作品：</w:t>
      </w:r>
      <w:r>
        <w:rPr>
          <w:rFonts w:ascii="Times New Roman" w:eastAsia="仿宋" w:hAnsi="Times New Roman" w:cs="仿宋_GB2312" w:hint="eastAsia"/>
          <w:sz w:val="32"/>
          <w:szCs w:val="32"/>
        </w:rPr>
        <w:t>以宣传国家资助政策为主题，设计学生资助宣传画。学生可通过单张或系列图画宏观上歌颂国家资助政策，也可选取某一项或某一学段的资助政策，通过单张或系列图画生动、形象、简洁地展示政策核心内容，例如可用生动的四格漫画形式解读国家助学贷款政策、入学“三不愁”等政策，并用</w:t>
      </w:r>
      <w:r w:rsidRPr="00400F8B">
        <w:rPr>
          <w:rFonts w:ascii="Times New Roman" w:eastAsia="仿宋" w:hAnsi="Times New Roman" w:cs="仿宋_GB2312" w:hint="eastAsia"/>
          <w:color w:val="FF0000"/>
          <w:sz w:val="32"/>
          <w:szCs w:val="32"/>
        </w:rPr>
        <w:t>不超过</w:t>
      </w:r>
      <w:r w:rsidRPr="00400F8B">
        <w:rPr>
          <w:rFonts w:ascii="Times New Roman" w:eastAsia="仿宋" w:hAnsi="Times New Roman" w:cs="仿宋_GB2312" w:hint="eastAsia"/>
          <w:color w:val="FF0000"/>
          <w:sz w:val="32"/>
          <w:szCs w:val="32"/>
        </w:rPr>
        <w:t>100</w:t>
      </w:r>
      <w:r w:rsidRPr="00400F8B">
        <w:rPr>
          <w:rFonts w:ascii="Times New Roman" w:eastAsia="仿宋" w:hAnsi="Times New Roman" w:cs="仿宋_GB2312" w:hint="eastAsia"/>
          <w:color w:val="FF0000"/>
          <w:sz w:val="32"/>
          <w:szCs w:val="32"/>
        </w:rPr>
        <w:t>字的篇幅对作品内容进行简要概述。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）设计要求主题突出，作品风格、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形式不限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(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可以为国画、油画、版画、漫画、海报等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)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"/>
          <w:color w:val="000000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2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）设计作品需分别提交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电子版和纸质版（海报不用提供纸质版）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。电子版需提交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5M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以上的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JPG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格式图片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（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3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）宣传画电子版命名规则为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: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宣传画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-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学院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-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姓名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-</w:t>
      </w:r>
      <w:r w:rsidRPr="00400F8B">
        <w:rPr>
          <w:rFonts w:ascii="Times New Roman" w:eastAsia="仿宋" w:hAnsi="Times New Roman" w:cs="仿宋" w:hint="eastAsia"/>
          <w:color w:val="FF0000"/>
          <w:sz w:val="32"/>
          <w:szCs w:val="32"/>
        </w:rPr>
        <w:t>图片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名称。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lastRenderedPageBreak/>
        <w:t>六、评选与评奖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学校将组织专家对选送作品按类别进行评奖，评出一、二、三等奖若干名和二级学院优秀组织奖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名。对获奖作品颁发获奖证书及奖品，对获奖作品及部分入选作品举办展览。同时，将优秀作品提交省学生资助管理中心，参与全省的评奖及展出。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七、送件方式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选送作品应以各二级学院为单位，每个单位在初评的基础上汇总学生作品后填报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《江苏省“学生资助宣传画”征集作品信息汇总表》（详见附件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3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）和《江苏省“学生资助书法”征集作品信息汇总表》（详见附件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4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）。所有作品必须为署名人（团队）自主创作的原创作品，二级学院报送前需征得原创者同意。</w:t>
      </w:r>
      <w:r w:rsidRPr="00F815FD">
        <w:rPr>
          <w:rFonts w:ascii="Times New Roman" w:eastAsia="仿宋" w:hAnsi="Times New Roman" w:cs="仿宋_GB2312" w:hint="eastAsia"/>
          <w:bCs/>
          <w:color w:val="FF0000"/>
          <w:sz w:val="32"/>
          <w:szCs w:val="32"/>
        </w:rPr>
        <w:t>每个二级学院需</w:t>
      </w:r>
      <w:r w:rsidRPr="00F815F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选送书法作品</w:t>
      </w:r>
      <w:r w:rsidRPr="00F815F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3-5</w:t>
      </w:r>
      <w:r w:rsidRPr="00F815F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幅</w:t>
      </w:r>
      <w:r>
        <w:rPr>
          <w:rFonts w:ascii="Times New Roman" w:eastAsia="仿宋" w:hAnsi="Times New Roman" w:cs="Times New Roman" w:hint="eastAsia"/>
          <w:sz w:val="32"/>
          <w:szCs w:val="32"/>
        </w:rPr>
        <w:t>（师范学院选送书法作品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幅以上），</w:t>
      </w:r>
      <w:r w:rsidRPr="00F815F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选送宣传画</w:t>
      </w:r>
      <w:r w:rsidRPr="00F815F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2-5</w:t>
      </w:r>
      <w:r w:rsidRPr="00F815FD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幅</w:t>
      </w:r>
      <w:r>
        <w:rPr>
          <w:rFonts w:ascii="Times New Roman" w:eastAsia="仿宋" w:hAnsi="Times New Roman" w:cs="Times New Roman" w:hint="eastAsia"/>
          <w:sz w:val="32"/>
          <w:szCs w:val="32"/>
        </w:rPr>
        <w:t>（艺术与设计学院选送宣传画作品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幅以上）。请各二级学院于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sz w:val="32"/>
          <w:szCs w:val="32"/>
        </w:rPr>
        <w:t>日前将书法及宣传画作品、宣传画电子版、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张附件的纸质版及电子版送至艺术与设计学院学生工作办公室。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地址：巫山路校区艺术与设计学院学生工作办公室（</w:t>
      </w:r>
      <w:r>
        <w:rPr>
          <w:rFonts w:ascii="Times New Roman" w:eastAsia="仿宋" w:hAnsi="Times New Roman" w:cs="Times New Roman" w:hint="eastAsia"/>
          <w:sz w:val="32"/>
          <w:szCs w:val="32"/>
        </w:rPr>
        <w:t>1#304-2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联系人：屠姣皎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电话：</w:t>
      </w:r>
      <w:r>
        <w:rPr>
          <w:rFonts w:ascii="Times New Roman" w:eastAsia="仿宋" w:hAnsi="Times New Roman" w:cs="Times New Roman" w:hint="eastAsia"/>
          <w:sz w:val="32"/>
          <w:szCs w:val="32"/>
        </w:rPr>
        <w:t>85119703</w:t>
      </w:r>
    </w:p>
    <w:p w:rsidR="0078595F" w:rsidRDefault="00F815FD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八、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温馨提示</w:t>
      </w: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t>本次提交的作品，必须保证从未公开发表；严禁抄袭，一经发现，当即取消参评资格，相关责任均由提交者本人承</w:t>
      </w:r>
      <w:r>
        <w:rPr>
          <w:rFonts w:ascii="Times New Roman" w:eastAsia="仿宋" w:hAnsi="Times New Roman" w:cs="仿宋" w:hint="eastAsia"/>
          <w:color w:val="000000"/>
          <w:sz w:val="32"/>
          <w:szCs w:val="32"/>
        </w:rPr>
        <w:lastRenderedPageBreak/>
        <w:t>担。</w:t>
      </w:r>
      <w:r>
        <w:rPr>
          <w:rFonts w:ascii="Times New Roman" w:eastAsia="仿宋" w:hAnsi="Times New Roman" w:cs="Times New Roman"/>
          <w:sz w:val="32"/>
          <w:szCs w:val="32"/>
        </w:rPr>
        <w:t>所有</w:t>
      </w:r>
      <w:r>
        <w:rPr>
          <w:rFonts w:ascii="Times New Roman" w:eastAsia="仿宋" w:hAnsi="Times New Roman" w:cs="Times New Roman" w:hint="eastAsia"/>
          <w:sz w:val="32"/>
          <w:szCs w:val="32"/>
        </w:rPr>
        <w:t>学生</w:t>
      </w:r>
      <w:r>
        <w:rPr>
          <w:rFonts w:ascii="Times New Roman" w:eastAsia="仿宋" w:hAnsi="Times New Roman" w:cs="Times New Roman"/>
          <w:sz w:val="32"/>
          <w:szCs w:val="32"/>
        </w:rPr>
        <w:t>参</w:t>
      </w:r>
      <w:r>
        <w:rPr>
          <w:rFonts w:ascii="Times New Roman" w:eastAsia="仿宋" w:hAnsi="Times New Roman" w:cs="Times New Roman" w:hint="eastAsia"/>
          <w:sz w:val="32"/>
          <w:szCs w:val="32"/>
        </w:rPr>
        <w:t>展</w:t>
      </w:r>
      <w:r>
        <w:rPr>
          <w:rFonts w:ascii="Times New Roman" w:eastAsia="仿宋" w:hAnsi="Times New Roman" w:cs="Times New Roman"/>
          <w:sz w:val="32"/>
          <w:szCs w:val="32"/>
        </w:rPr>
        <w:t>作品概不退稿，作品的所有权、出版权等归属</w:t>
      </w:r>
      <w:r>
        <w:rPr>
          <w:rFonts w:ascii="Times New Roman" w:eastAsia="仿宋" w:hAnsi="Times New Roman" w:cs="Times New Roman" w:hint="eastAsia"/>
          <w:sz w:val="32"/>
          <w:szCs w:val="32"/>
        </w:rPr>
        <w:t>省学生资助管理中心、省教育基金会、省教育书法协会和学校</w:t>
      </w:r>
      <w:r>
        <w:rPr>
          <w:rFonts w:ascii="Times New Roman" w:eastAsia="仿宋" w:hAnsi="Times New Roman" w:cs="Times New Roman"/>
          <w:sz w:val="32"/>
          <w:szCs w:val="32"/>
        </w:rPr>
        <w:t>。凡</w:t>
      </w:r>
      <w:r>
        <w:rPr>
          <w:rFonts w:ascii="Times New Roman" w:eastAsia="仿宋" w:hAnsi="Times New Roman" w:cs="Times New Roman" w:hint="eastAsia"/>
          <w:sz w:val="32"/>
          <w:szCs w:val="32"/>
        </w:rPr>
        <w:t>选送作品</w:t>
      </w:r>
      <w:r>
        <w:rPr>
          <w:rFonts w:ascii="Times New Roman" w:eastAsia="仿宋" w:hAnsi="Times New Roman" w:cs="Times New Roman"/>
          <w:sz w:val="32"/>
          <w:szCs w:val="32"/>
        </w:rPr>
        <w:t>者均视为承认并遵守</w:t>
      </w:r>
      <w:r>
        <w:rPr>
          <w:rFonts w:ascii="Times New Roman" w:eastAsia="仿宋" w:hAnsi="Times New Roman" w:cs="Times New Roman" w:hint="eastAsia"/>
          <w:sz w:val="32"/>
          <w:szCs w:val="32"/>
        </w:rPr>
        <w:t>本</w:t>
      </w:r>
      <w:r>
        <w:rPr>
          <w:rFonts w:ascii="Times New Roman" w:eastAsia="仿宋" w:hAnsi="Times New Roman" w:cs="Times New Roman"/>
          <w:sz w:val="32"/>
          <w:szCs w:val="32"/>
        </w:rPr>
        <w:t>通知的各项约定。</w:t>
      </w:r>
    </w:p>
    <w:p w:rsidR="0078595F" w:rsidRDefault="0078595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8595F" w:rsidRDefault="00F815FD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仿宋_GB2312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江苏省“学生资助宣传画”征集评选报名表</w:t>
      </w:r>
    </w:p>
    <w:p w:rsidR="0078595F" w:rsidRDefault="00F815FD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" w:hAnsi="Times New Roman" w:cs="仿宋_GB2312"/>
          <w:bCs/>
          <w:sz w:val="32"/>
          <w:szCs w:val="32"/>
        </w:rPr>
      </w:pPr>
      <w:r>
        <w:rPr>
          <w:rFonts w:ascii="Times New Roman" w:eastAsia="仿宋" w:hAnsi="Times New Roman" w:cs="仿宋_GB2312" w:hint="eastAsia"/>
          <w:bCs/>
          <w:sz w:val="32"/>
          <w:szCs w:val="32"/>
        </w:rPr>
        <w:t>2.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江苏省“学生资助书法”征集评选报名表</w:t>
      </w:r>
    </w:p>
    <w:p w:rsidR="0078595F" w:rsidRDefault="00F815FD">
      <w:pPr>
        <w:adjustRightInd w:val="0"/>
        <w:snapToGrid w:val="0"/>
        <w:spacing w:line="560" w:lineRule="exact"/>
        <w:ind w:leftChars="760" w:left="1916" w:hangingChars="100" w:hanging="320"/>
        <w:rPr>
          <w:rFonts w:ascii="Times New Roman" w:eastAsia="仿宋" w:hAnsi="Times New Roman" w:cs="仿宋_GB2312"/>
          <w:bCs/>
          <w:sz w:val="32"/>
          <w:szCs w:val="32"/>
        </w:rPr>
      </w:pPr>
      <w:r>
        <w:rPr>
          <w:rFonts w:ascii="Times New Roman" w:eastAsia="仿宋" w:hAnsi="Times New Roman" w:cs="仿宋_GB2312" w:hint="eastAsia"/>
          <w:bCs/>
          <w:sz w:val="32"/>
          <w:szCs w:val="32"/>
        </w:rPr>
        <w:t>3.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江苏省“学生资助宣传画”征集作品信息汇总表</w:t>
      </w:r>
    </w:p>
    <w:p w:rsidR="0078595F" w:rsidRDefault="00F815FD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" w:hAnsi="Times New Roman" w:cs="仿宋_GB2312"/>
          <w:bCs/>
          <w:sz w:val="32"/>
          <w:szCs w:val="32"/>
        </w:rPr>
      </w:pPr>
      <w:r>
        <w:rPr>
          <w:rFonts w:ascii="Times New Roman" w:eastAsia="仿宋" w:hAnsi="Times New Roman" w:cs="仿宋_GB2312" w:hint="eastAsia"/>
          <w:bCs/>
          <w:sz w:val="32"/>
          <w:szCs w:val="32"/>
        </w:rPr>
        <w:t>4.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江苏省“学生资助书法”征集作品信息汇总表</w:t>
      </w:r>
    </w:p>
    <w:p w:rsidR="0078595F" w:rsidRDefault="00F815FD">
      <w:pPr>
        <w:adjustRightInd w:val="0"/>
        <w:snapToGrid w:val="0"/>
        <w:spacing w:line="560" w:lineRule="exact"/>
        <w:ind w:firstLineChars="500" w:firstLine="1600"/>
        <w:rPr>
          <w:rFonts w:ascii="Times New Roman" w:eastAsia="仿宋" w:hAnsi="Times New Roman" w:cs="仿宋_GB2312"/>
          <w:bCs/>
          <w:sz w:val="32"/>
          <w:szCs w:val="32"/>
        </w:rPr>
      </w:pPr>
      <w:r>
        <w:rPr>
          <w:rFonts w:ascii="Times New Roman" w:eastAsia="仿宋" w:hAnsi="Times New Roman" w:cs="仿宋_GB2312" w:hint="eastAsia"/>
          <w:bCs/>
          <w:sz w:val="32"/>
          <w:szCs w:val="32"/>
        </w:rPr>
        <w:t>5.</w:t>
      </w:r>
      <w:r>
        <w:rPr>
          <w:rFonts w:ascii="Times New Roman" w:eastAsia="仿宋" w:hAnsi="Times New Roman" w:cs="仿宋_GB2312" w:hint="eastAsia"/>
          <w:bCs/>
          <w:sz w:val="32"/>
          <w:szCs w:val="32"/>
        </w:rPr>
        <w:t>书写参考内容</w:t>
      </w:r>
    </w:p>
    <w:p w:rsidR="0078595F" w:rsidRDefault="0078595F">
      <w:pPr>
        <w:wordWrap w:val="0"/>
        <w:adjustRightInd w:val="0"/>
        <w:snapToGrid w:val="0"/>
        <w:spacing w:line="560" w:lineRule="exact"/>
        <w:ind w:firstLineChars="1250" w:firstLine="400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78595F" w:rsidRDefault="0078595F">
      <w:pPr>
        <w:adjustRightInd w:val="0"/>
        <w:snapToGrid w:val="0"/>
        <w:spacing w:line="560" w:lineRule="exact"/>
        <w:ind w:firstLineChars="1250" w:firstLine="400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78595F" w:rsidRDefault="00F815FD">
      <w:pPr>
        <w:wordWrap w:val="0"/>
        <w:adjustRightInd w:val="0"/>
        <w:snapToGrid w:val="0"/>
        <w:spacing w:line="560" w:lineRule="exact"/>
        <w:ind w:firstLineChars="1250" w:firstLine="400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学生工作部（处）</w:t>
      </w:r>
    </w:p>
    <w:p w:rsidR="0078595F" w:rsidRDefault="00F815FD">
      <w:pPr>
        <w:wordWrap w:val="0"/>
        <w:adjustRightInd w:val="0"/>
        <w:snapToGrid w:val="0"/>
        <w:spacing w:line="560" w:lineRule="exact"/>
        <w:ind w:firstLineChars="1250" w:firstLine="400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2019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28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</w:p>
    <w:sectPr w:rsidR="00785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EF" w:rsidRDefault="00664EEF" w:rsidP="00400F8B">
      <w:r>
        <w:separator/>
      </w:r>
    </w:p>
  </w:endnote>
  <w:endnote w:type="continuationSeparator" w:id="0">
    <w:p w:rsidR="00664EEF" w:rsidRDefault="00664EEF" w:rsidP="0040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EF" w:rsidRDefault="00664EEF" w:rsidP="00400F8B">
      <w:r>
        <w:separator/>
      </w:r>
    </w:p>
  </w:footnote>
  <w:footnote w:type="continuationSeparator" w:id="0">
    <w:p w:rsidR="00664EEF" w:rsidRDefault="00664EEF" w:rsidP="0040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4BB81"/>
    <w:multiLevelType w:val="singleLevel"/>
    <w:tmpl w:val="2894BB8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3E"/>
    <w:rsid w:val="000B5BB1"/>
    <w:rsid w:val="00107C50"/>
    <w:rsid w:val="00194728"/>
    <w:rsid w:val="002156BC"/>
    <w:rsid w:val="002222A1"/>
    <w:rsid w:val="0023406A"/>
    <w:rsid w:val="003840A6"/>
    <w:rsid w:val="00400F8B"/>
    <w:rsid w:val="00414FD4"/>
    <w:rsid w:val="0046788C"/>
    <w:rsid w:val="004912C6"/>
    <w:rsid w:val="004956FE"/>
    <w:rsid w:val="005237DA"/>
    <w:rsid w:val="0058493C"/>
    <w:rsid w:val="0059241B"/>
    <w:rsid w:val="005A4237"/>
    <w:rsid w:val="00664EEF"/>
    <w:rsid w:val="0078595F"/>
    <w:rsid w:val="009A232B"/>
    <w:rsid w:val="00A037B7"/>
    <w:rsid w:val="00A47C3E"/>
    <w:rsid w:val="00A77E99"/>
    <w:rsid w:val="00AC43D2"/>
    <w:rsid w:val="00AF2E09"/>
    <w:rsid w:val="00D01F59"/>
    <w:rsid w:val="00D1072C"/>
    <w:rsid w:val="00DB1AB4"/>
    <w:rsid w:val="00E22FB9"/>
    <w:rsid w:val="00E268D1"/>
    <w:rsid w:val="00E60D74"/>
    <w:rsid w:val="00ED7E3A"/>
    <w:rsid w:val="00F815FD"/>
    <w:rsid w:val="00F929DA"/>
    <w:rsid w:val="00FC46F5"/>
    <w:rsid w:val="012319B0"/>
    <w:rsid w:val="039D1984"/>
    <w:rsid w:val="04505523"/>
    <w:rsid w:val="06D62AE5"/>
    <w:rsid w:val="08117F7B"/>
    <w:rsid w:val="0C3653DB"/>
    <w:rsid w:val="149422C9"/>
    <w:rsid w:val="1FD64FB1"/>
    <w:rsid w:val="21C52C06"/>
    <w:rsid w:val="237B234F"/>
    <w:rsid w:val="2500126C"/>
    <w:rsid w:val="260A7FDE"/>
    <w:rsid w:val="2DA805FD"/>
    <w:rsid w:val="2EAE0A2D"/>
    <w:rsid w:val="32C6286B"/>
    <w:rsid w:val="34BD1DFD"/>
    <w:rsid w:val="34CF265D"/>
    <w:rsid w:val="37402D75"/>
    <w:rsid w:val="37AD0D95"/>
    <w:rsid w:val="38584A07"/>
    <w:rsid w:val="3981429E"/>
    <w:rsid w:val="3C7F2B31"/>
    <w:rsid w:val="3C863EF7"/>
    <w:rsid w:val="412F4F47"/>
    <w:rsid w:val="4384375F"/>
    <w:rsid w:val="450149C4"/>
    <w:rsid w:val="49F17F12"/>
    <w:rsid w:val="4D6A7445"/>
    <w:rsid w:val="4D870F20"/>
    <w:rsid w:val="58E81A7D"/>
    <w:rsid w:val="597D1540"/>
    <w:rsid w:val="60816594"/>
    <w:rsid w:val="60D616D1"/>
    <w:rsid w:val="61BC3A6B"/>
    <w:rsid w:val="661F71CC"/>
    <w:rsid w:val="696D2CE8"/>
    <w:rsid w:val="6EC20CC4"/>
    <w:rsid w:val="79006936"/>
    <w:rsid w:val="7F6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F6A48E8-203E-4A0D-8E22-930287E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仿宋" w:eastAsia="仿宋" w:hAnsi="仿宋" w:cs="仿宋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理学院</cp:lastModifiedBy>
  <cp:revision>13</cp:revision>
  <cp:lastPrinted>2017-12-04T06:51:00Z</cp:lastPrinted>
  <dcterms:created xsi:type="dcterms:W3CDTF">2017-11-23T02:59:00Z</dcterms:created>
  <dcterms:modified xsi:type="dcterms:W3CDTF">2019-03-12T02:38:00Z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