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2B" w:rsidRDefault="004102C9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1A5B2B" w:rsidRDefault="004102C9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0"/>
          <w:szCs w:val="30"/>
        </w:rPr>
        <w:t>化工</w:t>
      </w:r>
      <w:r w:rsidR="00A838DF">
        <w:rPr>
          <w:rFonts w:ascii="华文中宋" w:eastAsia="华文中宋" w:hAnsi="华文中宋" w:hint="eastAsia"/>
          <w:b/>
          <w:bCs/>
          <w:sz w:val="30"/>
          <w:szCs w:val="30"/>
        </w:rPr>
        <w:t>与材料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学院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 xml:space="preserve">20  --20  </w:t>
      </w:r>
      <w:r>
        <w:rPr>
          <w:rFonts w:ascii="华文中宋" w:eastAsia="华文中宋" w:hAnsi="华文中宋" w:cs="宋体" w:hint="eastAsia"/>
          <w:b/>
          <w:bCs/>
          <w:sz w:val="30"/>
          <w:szCs w:val="30"/>
        </w:rPr>
        <w:t>学期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第</w:t>
      </w:r>
      <w:r>
        <w:rPr>
          <w:rFonts w:ascii="华文中宋" w:eastAsia="华文中宋" w:hAnsi="华文中宋"/>
          <w:b/>
          <w:bCs/>
          <w:sz w:val="30"/>
          <w:szCs w:val="30"/>
        </w:rPr>
        <w:t>（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 xml:space="preserve">  </w:t>
      </w:r>
      <w:r>
        <w:rPr>
          <w:rFonts w:ascii="华文中宋" w:eastAsia="华文中宋" w:hAnsi="华文中宋"/>
          <w:b/>
          <w:bCs/>
          <w:sz w:val="30"/>
          <w:szCs w:val="30"/>
        </w:rPr>
        <w:t>）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学期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班级档案</w:t>
      </w:r>
    </w:p>
    <w:p w:rsidR="001A5B2B" w:rsidRDefault="004102C9">
      <w:pPr>
        <w:pStyle w:val="a3"/>
        <w:spacing w:line="440" w:lineRule="exact"/>
        <w:ind w:leftChars="19" w:left="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班导师</w:t>
      </w:r>
      <w:r>
        <w:rPr>
          <w:rFonts w:ascii="黑体" w:eastAsia="黑体" w:hint="eastAsia"/>
          <w:sz w:val="24"/>
        </w:rPr>
        <w:t>姓名：</w:t>
      </w:r>
      <w:r>
        <w:rPr>
          <w:rFonts w:ascii="黑体" w:eastAsia="黑体" w:hint="eastAsia"/>
          <w:sz w:val="24"/>
        </w:rPr>
        <w:t xml:space="preserve">                             </w:t>
      </w:r>
      <w:r>
        <w:rPr>
          <w:rFonts w:ascii="黑体" w:eastAsia="黑体" w:hint="eastAsia"/>
          <w:sz w:val="24"/>
        </w:rPr>
        <w:t>填表日期：</w:t>
      </w:r>
      <w:r>
        <w:rPr>
          <w:rFonts w:ascii="黑体" w:eastAsia="黑体" w:hint="eastAsia"/>
          <w:sz w:val="24"/>
        </w:rPr>
        <w:t xml:space="preserve">     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</w:rPr>
        <w:t xml:space="preserve">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 xml:space="preserve">   </w:t>
      </w:r>
      <w:r>
        <w:rPr>
          <w:rFonts w:ascii="黑体" w:eastAsia="黑体" w:hint="eastAsia"/>
          <w:sz w:val="24"/>
        </w:rPr>
        <w:t>日</w:t>
      </w:r>
    </w:p>
    <w:p w:rsidR="001A5B2B" w:rsidRDefault="001A5B2B"/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1462"/>
        <w:gridCol w:w="1766"/>
        <w:gridCol w:w="1766"/>
        <w:gridCol w:w="1766"/>
      </w:tblGrid>
      <w:tr w:rsidR="001A5B2B">
        <w:trPr>
          <w:trHeight w:val="588"/>
        </w:trPr>
        <w:tc>
          <w:tcPr>
            <w:tcW w:w="2846" w:type="dxa"/>
            <w:vMerge w:val="restart"/>
          </w:tcPr>
          <w:p w:rsidR="001A5B2B" w:rsidRDefault="001A5B2B">
            <w:pPr>
              <w:spacing w:line="360" w:lineRule="auto"/>
              <w:rPr>
                <w:sz w:val="24"/>
                <w:u w:val="single"/>
              </w:rPr>
            </w:pPr>
          </w:p>
          <w:p w:rsidR="001A5B2B" w:rsidRDefault="004102C9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>班基本</w:t>
            </w:r>
            <w:r>
              <w:rPr>
                <w:rFonts w:hint="eastAsia"/>
                <w:sz w:val="24"/>
              </w:rPr>
              <w:t>数据</w:t>
            </w:r>
          </w:p>
          <w:p w:rsidR="001A5B2B" w:rsidRDefault="004102C9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pacing w:val="10"/>
                <w:sz w:val="24"/>
              </w:rPr>
              <w:t>学生数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</w:p>
          <w:p w:rsidR="001A5B2B" w:rsidRDefault="004102C9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pacing w:val="10"/>
                <w:sz w:val="24"/>
              </w:rPr>
              <w:t>男生数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</w:p>
          <w:p w:rsidR="001A5B2B" w:rsidRDefault="004102C9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pacing w:val="10"/>
                <w:sz w:val="24"/>
              </w:rPr>
              <w:t>女生数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</w:p>
          <w:p w:rsidR="001A5B2B" w:rsidRDefault="004102C9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pacing w:val="-28"/>
                <w:sz w:val="24"/>
              </w:rPr>
              <w:t>入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党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申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请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数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  <w:p w:rsidR="001A5B2B" w:rsidRDefault="004102C9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pacing w:val="-28"/>
                <w:sz w:val="24"/>
              </w:rPr>
              <w:t>积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极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分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子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数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  <w:p w:rsidR="001A5B2B" w:rsidRDefault="004102C9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pacing w:val="-28"/>
                <w:sz w:val="24"/>
              </w:rPr>
              <w:t>学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生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党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员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数</w:t>
            </w:r>
            <w:r>
              <w:rPr>
                <w:rFonts w:hint="eastAsia"/>
                <w:spacing w:val="-28"/>
                <w:sz w:val="24"/>
              </w:rPr>
              <w:t xml:space="preserve"> </w:t>
            </w:r>
            <w:r>
              <w:rPr>
                <w:rFonts w:hint="eastAsia"/>
                <w:spacing w:val="-28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</w:tc>
        <w:tc>
          <w:tcPr>
            <w:tcW w:w="6760" w:type="dxa"/>
            <w:gridSpan w:val="4"/>
          </w:tcPr>
          <w:p w:rsidR="001A5B2B" w:rsidRDefault="004102C9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  <w:r>
              <w:rPr>
                <w:rFonts w:ascii="宋体" w:hAnsi="宋体" w:hint="eastAsia"/>
                <w:sz w:val="24"/>
              </w:rPr>
              <w:t>班级考试及格率（上一</w:t>
            </w:r>
            <w:r>
              <w:rPr>
                <w:rFonts w:ascii="宋体" w:hAnsi="宋体"/>
                <w:sz w:val="24"/>
              </w:rPr>
              <w:t>学期成绩）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1A5B2B" w:rsidRDefault="004102C9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考试</w:t>
            </w:r>
            <w:r>
              <w:rPr>
                <w:sz w:val="24"/>
              </w:rPr>
              <w:t>及格率＝及格人次</w:t>
            </w:r>
            <w:r>
              <w:rPr>
                <w:sz w:val="24"/>
              </w:rPr>
              <w:t>÷[</w:t>
            </w:r>
            <w:r>
              <w:rPr>
                <w:sz w:val="24"/>
              </w:rPr>
              <w:t>人数</w:t>
            </w:r>
            <w:r>
              <w:rPr>
                <w:sz w:val="24"/>
              </w:rPr>
              <w:t>×</w:t>
            </w:r>
            <w:r>
              <w:rPr>
                <w:sz w:val="24"/>
              </w:rPr>
              <w:t>考试门次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</w:rPr>
              <w:t>）：</w:t>
            </w:r>
          </w:p>
        </w:tc>
      </w:tr>
      <w:tr w:rsidR="001A5B2B">
        <w:trPr>
          <w:trHeight w:val="182"/>
        </w:trPr>
        <w:tc>
          <w:tcPr>
            <w:tcW w:w="2846" w:type="dxa"/>
            <w:vMerge/>
          </w:tcPr>
          <w:p w:rsidR="001A5B2B" w:rsidRDefault="001A5B2B">
            <w:pPr>
              <w:spacing w:line="360" w:lineRule="auto"/>
              <w:rPr>
                <w:sz w:val="24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1A5B2B" w:rsidRDefault="004102C9">
            <w:pPr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四级情况</w:t>
            </w:r>
          </w:p>
        </w:tc>
        <w:tc>
          <w:tcPr>
            <w:tcW w:w="5298" w:type="dxa"/>
            <w:gridSpan w:val="3"/>
            <w:vAlign w:val="center"/>
          </w:tcPr>
          <w:p w:rsidR="001A5B2B" w:rsidRDefault="004102C9">
            <w:pPr>
              <w:spacing w:line="360" w:lineRule="auto"/>
              <w:textAlignment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通过人数：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    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通过率：</w:t>
            </w:r>
          </w:p>
        </w:tc>
      </w:tr>
      <w:tr w:rsidR="001A5B2B">
        <w:trPr>
          <w:trHeight w:val="182"/>
        </w:trPr>
        <w:tc>
          <w:tcPr>
            <w:tcW w:w="2846" w:type="dxa"/>
            <w:vMerge/>
          </w:tcPr>
          <w:p w:rsidR="001A5B2B" w:rsidRDefault="001A5B2B">
            <w:pPr>
              <w:spacing w:line="360" w:lineRule="auto"/>
              <w:rPr>
                <w:sz w:val="24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1A5B2B" w:rsidRDefault="004102C9">
            <w:pPr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六级情况</w:t>
            </w:r>
          </w:p>
        </w:tc>
        <w:tc>
          <w:tcPr>
            <w:tcW w:w="5298" w:type="dxa"/>
            <w:gridSpan w:val="3"/>
            <w:vAlign w:val="center"/>
          </w:tcPr>
          <w:p w:rsidR="001A5B2B" w:rsidRDefault="004102C9">
            <w:pPr>
              <w:spacing w:line="360" w:lineRule="auto"/>
              <w:textAlignment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通过人数：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    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通过率：</w:t>
            </w:r>
          </w:p>
        </w:tc>
      </w:tr>
      <w:tr w:rsidR="001A5B2B">
        <w:trPr>
          <w:trHeight w:val="182"/>
        </w:trPr>
        <w:tc>
          <w:tcPr>
            <w:tcW w:w="2846" w:type="dxa"/>
            <w:vMerge/>
          </w:tcPr>
          <w:p w:rsidR="001A5B2B" w:rsidRDefault="001A5B2B">
            <w:pPr>
              <w:spacing w:line="360" w:lineRule="auto"/>
              <w:rPr>
                <w:sz w:val="24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1A5B2B" w:rsidRDefault="004102C9">
            <w:pPr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计算机一级</w:t>
            </w:r>
          </w:p>
        </w:tc>
        <w:tc>
          <w:tcPr>
            <w:tcW w:w="5298" w:type="dxa"/>
            <w:gridSpan w:val="3"/>
            <w:vAlign w:val="center"/>
          </w:tcPr>
          <w:p w:rsidR="001A5B2B" w:rsidRDefault="004102C9">
            <w:pPr>
              <w:spacing w:line="360" w:lineRule="auto"/>
              <w:textAlignment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通过人数：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    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通过率：</w:t>
            </w:r>
          </w:p>
        </w:tc>
      </w:tr>
      <w:tr w:rsidR="001A5B2B">
        <w:trPr>
          <w:trHeight w:val="182"/>
        </w:trPr>
        <w:tc>
          <w:tcPr>
            <w:tcW w:w="2846" w:type="dxa"/>
            <w:vMerge/>
          </w:tcPr>
          <w:p w:rsidR="001A5B2B" w:rsidRDefault="001A5B2B">
            <w:pPr>
              <w:spacing w:line="360" w:lineRule="auto"/>
              <w:rPr>
                <w:sz w:val="24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1A5B2B" w:rsidRDefault="004102C9">
            <w:pPr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计算机二级</w:t>
            </w:r>
          </w:p>
        </w:tc>
        <w:tc>
          <w:tcPr>
            <w:tcW w:w="5298" w:type="dxa"/>
            <w:gridSpan w:val="3"/>
          </w:tcPr>
          <w:p w:rsidR="001A5B2B" w:rsidRDefault="004102C9">
            <w:pPr>
              <w:spacing w:line="360" w:lineRule="auto"/>
              <w:textAlignment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通过人数：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    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通过率：</w:t>
            </w:r>
          </w:p>
        </w:tc>
      </w:tr>
      <w:tr w:rsidR="001A5B2B">
        <w:trPr>
          <w:trHeight w:val="182"/>
        </w:trPr>
        <w:tc>
          <w:tcPr>
            <w:tcW w:w="2846" w:type="dxa"/>
            <w:vMerge/>
          </w:tcPr>
          <w:p w:rsidR="001A5B2B" w:rsidRDefault="001A5B2B">
            <w:pPr>
              <w:spacing w:line="360" w:lineRule="auto"/>
              <w:rPr>
                <w:sz w:val="24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1A5B2B" w:rsidRDefault="004102C9">
            <w:pPr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就业</w:t>
            </w:r>
            <w:r>
              <w:rPr>
                <w:rFonts w:ascii="宋体" w:hAnsi="宋体"/>
                <w:bCs/>
                <w:sz w:val="24"/>
              </w:rPr>
              <w:t>升学</w:t>
            </w:r>
          </w:p>
        </w:tc>
        <w:tc>
          <w:tcPr>
            <w:tcW w:w="5298" w:type="dxa"/>
            <w:gridSpan w:val="3"/>
          </w:tcPr>
          <w:p w:rsidR="001A5B2B" w:rsidRDefault="004102C9">
            <w:pPr>
              <w:spacing w:line="360" w:lineRule="auto"/>
              <w:textAlignment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考研升学率</w:t>
            </w:r>
            <w:r>
              <w:rPr>
                <w:rFonts w:ascii="楷体_GB2312" w:eastAsia="楷体_GB2312" w:hAnsi="宋体"/>
                <w:bCs/>
                <w:sz w:val="24"/>
              </w:rPr>
              <w:t>：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就业</w:t>
            </w:r>
            <w:r>
              <w:rPr>
                <w:rFonts w:ascii="楷体_GB2312" w:eastAsia="楷体_GB2312" w:hAnsi="宋体"/>
                <w:bCs/>
                <w:sz w:val="24"/>
              </w:rPr>
              <w:t>率：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 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直派</w:t>
            </w:r>
            <w:r>
              <w:rPr>
                <w:rFonts w:ascii="楷体_GB2312" w:eastAsia="楷体_GB2312" w:hAnsi="宋体"/>
                <w:bCs/>
                <w:sz w:val="24"/>
              </w:rPr>
              <w:t>率：</w:t>
            </w:r>
          </w:p>
        </w:tc>
      </w:tr>
      <w:tr w:rsidR="001A5B2B">
        <w:trPr>
          <w:trHeight w:val="240"/>
        </w:trPr>
        <w:tc>
          <w:tcPr>
            <w:tcW w:w="2846" w:type="dxa"/>
            <w:vMerge/>
          </w:tcPr>
          <w:p w:rsidR="001A5B2B" w:rsidRDefault="001A5B2B">
            <w:pPr>
              <w:spacing w:line="360" w:lineRule="auto"/>
              <w:rPr>
                <w:sz w:val="24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1A5B2B" w:rsidRDefault="004102C9">
            <w:pPr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示范寝室数</w:t>
            </w:r>
          </w:p>
        </w:tc>
        <w:tc>
          <w:tcPr>
            <w:tcW w:w="1766" w:type="dxa"/>
          </w:tcPr>
          <w:p w:rsidR="001A5B2B" w:rsidRDefault="001A5B2B">
            <w:pPr>
              <w:spacing w:line="360" w:lineRule="auto"/>
              <w:textAlignment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66" w:type="dxa"/>
          </w:tcPr>
          <w:p w:rsidR="001A5B2B" w:rsidRDefault="004102C9">
            <w:pPr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雅致</w:t>
            </w:r>
            <w:r>
              <w:rPr>
                <w:rFonts w:ascii="宋体" w:hAnsi="宋体"/>
                <w:bCs/>
                <w:sz w:val="24"/>
              </w:rPr>
              <w:t>宿舍</w:t>
            </w:r>
            <w:r>
              <w:rPr>
                <w:rFonts w:ascii="宋体" w:hAnsi="宋体" w:hint="eastAsia"/>
                <w:bCs/>
                <w:sz w:val="24"/>
              </w:rPr>
              <w:t>数</w:t>
            </w:r>
          </w:p>
        </w:tc>
        <w:tc>
          <w:tcPr>
            <w:tcW w:w="1766" w:type="dxa"/>
          </w:tcPr>
          <w:p w:rsidR="001A5B2B" w:rsidRDefault="001A5B2B">
            <w:pPr>
              <w:spacing w:line="360" w:lineRule="auto"/>
              <w:textAlignment w:val="center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1A5B2B">
        <w:trPr>
          <w:trHeight w:val="90"/>
        </w:trPr>
        <w:tc>
          <w:tcPr>
            <w:tcW w:w="2846" w:type="dxa"/>
            <w:vMerge/>
          </w:tcPr>
          <w:p w:rsidR="001A5B2B" w:rsidRDefault="001A5B2B">
            <w:pPr>
              <w:spacing w:line="360" w:lineRule="auto"/>
              <w:rPr>
                <w:sz w:val="24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1A5B2B" w:rsidRDefault="004102C9">
            <w:pPr>
              <w:spacing w:line="0" w:lineRule="atLeas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其他考证考级情况</w:t>
            </w:r>
          </w:p>
        </w:tc>
        <w:tc>
          <w:tcPr>
            <w:tcW w:w="5298" w:type="dxa"/>
            <w:gridSpan w:val="3"/>
          </w:tcPr>
          <w:p w:rsidR="001A5B2B" w:rsidRDefault="001A5B2B">
            <w:pPr>
              <w:spacing w:line="360" w:lineRule="auto"/>
              <w:textAlignment w:val="center"/>
              <w:rPr>
                <w:rFonts w:ascii="楷体_GB2312" w:eastAsia="楷体_GB2312" w:hAnsi="宋体"/>
                <w:bCs/>
                <w:sz w:val="24"/>
              </w:rPr>
            </w:pPr>
          </w:p>
          <w:p w:rsidR="001A5B2B" w:rsidRDefault="001A5B2B">
            <w:pPr>
              <w:spacing w:line="360" w:lineRule="auto"/>
              <w:textAlignment w:val="center"/>
              <w:rPr>
                <w:rFonts w:ascii="楷体_GB2312" w:eastAsia="楷体_GB2312" w:hAnsi="宋体"/>
                <w:bCs/>
                <w:sz w:val="24"/>
              </w:rPr>
            </w:pPr>
            <w:bookmarkStart w:id="0" w:name="_GoBack"/>
            <w:bookmarkEnd w:id="0"/>
          </w:p>
          <w:p w:rsidR="001A5B2B" w:rsidRDefault="001A5B2B">
            <w:pPr>
              <w:spacing w:line="360" w:lineRule="auto"/>
              <w:textAlignment w:val="center"/>
              <w:rPr>
                <w:rFonts w:ascii="楷体_GB2312" w:eastAsia="楷体_GB2312" w:hAnsi="宋体"/>
                <w:bCs/>
                <w:sz w:val="24"/>
              </w:rPr>
            </w:pPr>
          </w:p>
        </w:tc>
      </w:tr>
    </w:tbl>
    <w:p w:rsidR="001A5B2B" w:rsidRDefault="001A5B2B"/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94"/>
        <w:gridCol w:w="6760"/>
      </w:tblGrid>
      <w:tr w:rsidR="001A5B2B">
        <w:trPr>
          <w:cantSplit/>
          <w:trHeight w:val="90"/>
        </w:trPr>
        <w:tc>
          <w:tcPr>
            <w:tcW w:w="852" w:type="dxa"/>
            <w:vMerge w:val="restart"/>
          </w:tcPr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班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级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本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情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>况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班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级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本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情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>况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1A5B2B" w:rsidRDefault="004102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班级及学生获奖情况</w:t>
            </w:r>
          </w:p>
        </w:tc>
        <w:tc>
          <w:tcPr>
            <w:tcW w:w="6760" w:type="dxa"/>
            <w:vAlign w:val="center"/>
          </w:tcPr>
          <w:p w:rsidR="001A5B2B" w:rsidRDefault="004102C9">
            <w:pPr>
              <w:spacing w:line="360" w:lineRule="exact"/>
              <w:rPr>
                <w:rFonts w:eastAsia="宋体"/>
                <w:szCs w:val="20"/>
              </w:rPr>
            </w:pPr>
            <w:r>
              <w:rPr>
                <w:rFonts w:hint="eastAsia"/>
                <w:szCs w:val="20"/>
              </w:rPr>
              <w:t>（需列出获奖学生姓名、名称、时间、来源）</w:t>
            </w:r>
          </w:p>
          <w:p w:rsidR="001A5B2B" w:rsidRDefault="001A5B2B">
            <w:pPr>
              <w:spacing w:line="360" w:lineRule="exact"/>
              <w:rPr>
                <w:sz w:val="28"/>
              </w:rPr>
            </w:pPr>
          </w:p>
          <w:p w:rsidR="001A5B2B" w:rsidRDefault="001A5B2B">
            <w:pPr>
              <w:spacing w:line="360" w:lineRule="exact"/>
              <w:rPr>
                <w:sz w:val="28"/>
              </w:rPr>
            </w:pPr>
          </w:p>
          <w:p w:rsidR="001A5B2B" w:rsidRDefault="001A5B2B">
            <w:pPr>
              <w:spacing w:line="360" w:lineRule="exact"/>
              <w:rPr>
                <w:sz w:val="28"/>
              </w:rPr>
            </w:pPr>
          </w:p>
          <w:p w:rsidR="001A5B2B" w:rsidRDefault="001A5B2B">
            <w:pPr>
              <w:spacing w:line="360" w:lineRule="exact"/>
              <w:rPr>
                <w:sz w:val="28"/>
              </w:rPr>
            </w:pPr>
          </w:p>
          <w:p w:rsidR="001A5B2B" w:rsidRDefault="001A5B2B">
            <w:pPr>
              <w:spacing w:line="360" w:lineRule="exact"/>
              <w:rPr>
                <w:sz w:val="28"/>
              </w:rPr>
            </w:pPr>
          </w:p>
          <w:p w:rsidR="001A5B2B" w:rsidRDefault="001A5B2B">
            <w:pPr>
              <w:spacing w:line="360" w:lineRule="exact"/>
              <w:rPr>
                <w:sz w:val="28"/>
              </w:rPr>
            </w:pPr>
          </w:p>
          <w:p w:rsidR="001A5B2B" w:rsidRDefault="001A5B2B">
            <w:pPr>
              <w:spacing w:line="360" w:lineRule="exact"/>
              <w:rPr>
                <w:sz w:val="28"/>
              </w:rPr>
            </w:pPr>
          </w:p>
          <w:p w:rsidR="001A5B2B" w:rsidRDefault="001A5B2B">
            <w:pPr>
              <w:spacing w:line="360" w:lineRule="exact"/>
              <w:rPr>
                <w:sz w:val="28"/>
              </w:rPr>
            </w:pPr>
          </w:p>
        </w:tc>
      </w:tr>
      <w:tr w:rsidR="001A5B2B">
        <w:trPr>
          <w:cantSplit/>
          <w:trHeight w:val="1723"/>
        </w:trPr>
        <w:tc>
          <w:tcPr>
            <w:tcW w:w="852" w:type="dxa"/>
            <w:vMerge/>
            <w:vAlign w:val="center"/>
          </w:tcPr>
          <w:p w:rsidR="001A5B2B" w:rsidRDefault="001A5B2B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1A5B2B" w:rsidRDefault="004102C9">
            <w:pPr>
              <w:spacing w:line="360" w:lineRule="exact"/>
              <w:ind w:left="25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困难学生梳理</w:t>
            </w:r>
          </w:p>
          <w:p w:rsidR="001A5B2B" w:rsidRDefault="004102C9">
            <w:pPr>
              <w:spacing w:line="360" w:lineRule="exact"/>
              <w:ind w:left="25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（学习困难、生活困难、心理障碍、就业困难）</w:t>
            </w:r>
          </w:p>
          <w:p w:rsidR="001A5B2B" w:rsidRDefault="001A5B2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60" w:type="dxa"/>
          </w:tcPr>
          <w:p w:rsidR="001A5B2B" w:rsidRDefault="004102C9">
            <w:pPr>
              <w:spacing w:line="3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（此项注意保护学生隐私，由班导师本人填写；填写时间、困难表现、帮扶措施）</w:t>
            </w: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</w:tc>
      </w:tr>
      <w:tr w:rsidR="001A5B2B">
        <w:trPr>
          <w:cantSplit/>
          <w:trHeight w:val="2480"/>
        </w:trPr>
        <w:tc>
          <w:tcPr>
            <w:tcW w:w="852" w:type="dxa"/>
            <w:vMerge/>
            <w:vAlign w:val="center"/>
          </w:tcPr>
          <w:p w:rsidR="001A5B2B" w:rsidRDefault="001A5B2B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1A5B2B" w:rsidRDefault="004102C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学生特殊</w:t>
            </w:r>
            <w:r>
              <w:rPr>
                <w:rFonts w:ascii="宋体" w:hAnsi="宋体"/>
                <w:bCs/>
                <w:sz w:val="24"/>
              </w:rPr>
              <w:t>事件处理情况</w:t>
            </w:r>
          </w:p>
        </w:tc>
        <w:tc>
          <w:tcPr>
            <w:tcW w:w="6760" w:type="dxa"/>
          </w:tcPr>
          <w:p w:rsidR="001A5B2B" w:rsidRDefault="004102C9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（需列出发生时间、事件内容、处理结果）</w:t>
            </w: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</w:tc>
      </w:tr>
      <w:tr w:rsidR="001A5B2B">
        <w:trPr>
          <w:cantSplit/>
          <w:trHeight w:val="3815"/>
        </w:trPr>
        <w:tc>
          <w:tcPr>
            <w:tcW w:w="852" w:type="dxa"/>
            <w:vMerge/>
            <w:vAlign w:val="center"/>
          </w:tcPr>
          <w:p w:rsidR="001A5B2B" w:rsidRDefault="001A5B2B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1A5B2B" w:rsidRDefault="004102C9">
            <w:pPr>
              <w:spacing w:line="360" w:lineRule="exact"/>
              <w:ind w:leftChars="12" w:left="25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班会</w:t>
            </w:r>
            <w:r>
              <w:rPr>
                <w:rFonts w:ascii="宋体" w:hAnsi="宋体"/>
                <w:bCs/>
                <w:sz w:val="24"/>
              </w:rPr>
              <w:t>召开</w:t>
            </w: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6760" w:type="dxa"/>
          </w:tcPr>
          <w:p w:rsidR="001A5B2B" w:rsidRDefault="004102C9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（班会</w:t>
            </w:r>
            <w:r>
              <w:rPr>
                <w:rFonts w:ascii="宋体" w:hAnsi="宋体"/>
                <w:bCs/>
                <w:szCs w:val="21"/>
              </w:rPr>
              <w:t>需列出时间、地点和主题）</w:t>
            </w:r>
          </w:p>
          <w:p w:rsidR="001A5B2B" w:rsidRDefault="001A5B2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1A5B2B" w:rsidRDefault="001A5B2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1A5B2B" w:rsidRDefault="001A5B2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1A5B2B" w:rsidRDefault="001A5B2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1A5B2B" w:rsidRDefault="001A5B2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</w:tc>
      </w:tr>
      <w:tr w:rsidR="001A5B2B">
        <w:trPr>
          <w:cantSplit/>
          <w:trHeight w:val="2378"/>
        </w:trPr>
        <w:tc>
          <w:tcPr>
            <w:tcW w:w="852" w:type="dxa"/>
            <w:vMerge w:val="restart"/>
            <w:vAlign w:val="center"/>
          </w:tcPr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第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二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堂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指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导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情</w:t>
            </w:r>
          </w:p>
          <w:p w:rsidR="001A5B2B" w:rsidRDefault="001A5B2B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  <w:p w:rsidR="001A5B2B" w:rsidRDefault="004102C9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>况</w:t>
            </w:r>
          </w:p>
        </w:tc>
        <w:tc>
          <w:tcPr>
            <w:tcW w:w="1994" w:type="dxa"/>
            <w:vAlign w:val="center"/>
          </w:tcPr>
          <w:p w:rsidR="001A5B2B" w:rsidRDefault="004102C9">
            <w:pPr>
              <w:spacing w:line="360" w:lineRule="exact"/>
              <w:ind w:left="25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指导竞赛</w:t>
            </w:r>
          </w:p>
        </w:tc>
        <w:tc>
          <w:tcPr>
            <w:tcW w:w="6760" w:type="dxa"/>
          </w:tcPr>
          <w:p w:rsidR="001A5B2B" w:rsidRDefault="004102C9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（包括“挑战杯”、学科竞赛等指导情况）</w:t>
            </w: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</w:tc>
      </w:tr>
      <w:tr w:rsidR="001A5B2B">
        <w:trPr>
          <w:cantSplit/>
          <w:trHeight w:val="2588"/>
        </w:trPr>
        <w:tc>
          <w:tcPr>
            <w:tcW w:w="852" w:type="dxa"/>
            <w:vMerge/>
            <w:vAlign w:val="center"/>
          </w:tcPr>
          <w:p w:rsidR="001A5B2B" w:rsidRDefault="001A5B2B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1A5B2B" w:rsidRDefault="004102C9">
            <w:pPr>
              <w:spacing w:line="360" w:lineRule="exact"/>
              <w:ind w:left="25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</w:t>
            </w:r>
            <w:r>
              <w:rPr>
                <w:rFonts w:ascii="宋体" w:hAnsi="宋体"/>
                <w:bCs/>
                <w:sz w:val="24"/>
              </w:rPr>
              <w:t>学生社会实践</w:t>
            </w:r>
            <w:r>
              <w:rPr>
                <w:rFonts w:ascii="宋体" w:hAnsi="宋体" w:hint="eastAsia"/>
                <w:bCs/>
                <w:sz w:val="24"/>
              </w:rPr>
              <w:t>、社团</w:t>
            </w:r>
            <w:r>
              <w:rPr>
                <w:rFonts w:ascii="宋体" w:hAnsi="宋体"/>
                <w:bCs/>
                <w:sz w:val="24"/>
              </w:rPr>
              <w:t>情况</w:t>
            </w:r>
          </w:p>
        </w:tc>
        <w:tc>
          <w:tcPr>
            <w:tcW w:w="6760" w:type="dxa"/>
          </w:tcPr>
          <w:p w:rsidR="001A5B2B" w:rsidRDefault="004102C9">
            <w:pPr>
              <w:spacing w:line="360" w:lineRule="exact"/>
              <w:rPr>
                <w:bCs/>
                <w:sz w:val="28"/>
              </w:rPr>
            </w:pPr>
            <w:r>
              <w:rPr>
                <w:rFonts w:ascii="宋体" w:hAnsi="宋体"/>
                <w:bCs/>
                <w:sz w:val="22"/>
                <w:szCs w:val="22"/>
              </w:rPr>
              <w:t>（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需</w:t>
            </w:r>
            <w:r>
              <w:rPr>
                <w:rFonts w:ascii="宋体" w:hAnsi="宋体"/>
                <w:bCs/>
                <w:sz w:val="22"/>
                <w:szCs w:val="22"/>
              </w:rPr>
              <w:t>列出实践名称和立项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时间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、社团指导内容和实践</w:t>
            </w:r>
            <w:r>
              <w:rPr>
                <w:rFonts w:ascii="宋体" w:hAnsi="宋体"/>
                <w:bCs/>
                <w:sz w:val="22"/>
                <w:szCs w:val="22"/>
              </w:rPr>
              <w:t>）</w:t>
            </w:r>
          </w:p>
        </w:tc>
      </w:tr>
      <w:tr w:rsidR="001A5B2B">
        <w:trPr>
          <w:cantSplit/>
          <w:trHeight w:val="2508"/>
        </w:trPr>
        <w:tc>
          <w:tcPr>
            <w:tcW w:w="852" w:type="dxa"/>
            <w:vMerge/>
            <w:vAlign w:val="center"/>
          </w:tcPr>
          <w:p w:rsidR="001A5B2B" w:rsidRDefault="001A5B2B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1A5B2B" w:rsidRDefault="004102C9">
            <w:pPr>
              <w:spacing w:line="360" w:lineRule="exact"/>
              <w:ind w:leftChars="12" w:left="25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指导</w:t>
            </w:r>
            <w:r>
              <w:rPr>
                <w:rFonts w:ascii="宋体" w:hAnsi="宋体"/>
                <w:bCs/>
                <w:sz w:val="24"/>
              </w:rPr>
              <w:t>学生创新创业训练计划项目情况</w:t>
            </w:r>
          </w:p>
        </w:tc>
        <w:tc>
          <w:tcPr>
            <w:tcW w:w="6760" w:type="dxa"/>
          </w:tcPr>
          <w:p w:rsidR="001A5B2B" w:rsidRDefault="004102C9">
            <w:pPr>
              <w:spacing w:line="360" w:lineRule="exact"/>
              <w:rPr>
                <w:bCs/>
                <w:sz w:val="24"/>
                <w:szCs w:val="22"/>
              </w:rPr>
            </w:pPr>
            <w:r>
              <w:rPr>
                <w:rFonts w:ascii="宋体" w:hAnsi="宋体"/>
                <w:bCs/>
                <w:sz w:val="22"/>
                <w:szCs w:val="22"/>
              </w:rPr>
              <w:t>（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需</w:t>
            </w:r>
            <w:r>
              <w:rPr>
                <w:rFonts w:ascii="宋体" w:hAnsi="宋体"/>
                <w:bCs/>
                <w:sz w:val="22"/>
                <w:szCs w:val="22"/>
              </w:rPr>
              <w:t>列出实践名称和立项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时间</w:t>
            </w:r>
            <w:r>
              <w:rPr>
                <w:rFonts w:ascii="宋体" w:hAnsi="宋体"/>
                <w:bCs/>
                <w:sz w:val="22"/>
                <w:szCs w:val="22"/>
              </w:rPr>
              <w:t>）</w:t>
            </w: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  <w:p w:rsidR="001A5B2B" w:rsidRDefault="001A5B2B">
            <w:pPr>
              <w:spacing w:line="360" w:lineRule="exact"/>
              <w:rPr>
                <w:bCs/>
                <w:sz w:val="28"/>
              </w:rPr>
            </w:pPr>
          </w:p>
        </w:tc>
      </w:tr>
    </w:tbl>
    <w:p w:rsidR="001A5B2B" w:rsidRDefault="001A5B2B"/>
    <w:sectPr w:rsidR="001A5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C9" w:rsidRDefault="004102C9" w:rsidP="00A838DF">
      <w:r>
        <w:separator/>
      </w:r>
    </w:p>
  </w:endnote>
  <w:endnote w:type="continuationSeparator" w:id="0">
    <w:p w:rsidR="004102C9" w:rsidRDefault="004102C9" w:rsidP="00A8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C9" w:rsidRDefault="004102C9" w:rsidP="00A838DF">
      <w:r>
        <w:separator/>
      </w:r>
    </w:p>
  </w:footnote>
  <w:footnote w:type="continuationSeparator" w:id="0">
    <w:p w:rsidR="004102C9" w:rsidRDefault="004102C9" w:rsidP="00A83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80DDE"/>
    <w:rsid w:val="001A5B2B"/>
    <w:rsid w:val="004102C9"/>
    <w:rsid w:val="00A838DF"/>
    <w:rsid w:val="76D8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ED6753-2F45-4753-B2C1-C6507ECB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header"/>
    <w:basedOn w:val="a"/>
    <w:link w:val="Char"/>
    <w:rsid w:val="00A83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838DF"/>
    <w:rPr>
      <w:kern w:val="2"/>
      <w:sz w:val="18"/>
      <w:szCs w:val="18"/>
    </w:rPr>
  </w:style>
  <w:style w:type="paragraph" w:styleId="a5">
    <w:name w:val="footer"/>
    <w:basedOn w:val="a"/>
    <w:link w:val="Char0"/>
    <w:rsid w:val="00A83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838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cherry1410762883</dc:creator>
  <cp:lastModifiedBy>理学院</cp:lastModifiedBy>
  <cp:revision>2</cp:revision>
  <dcterms:created xsi:type="dcterms:W3CDTF">2017-12-25T04:44:00Z</dcterms:created>
  <dcterms:modified xsi:type="dcterms:W3CDTF">2019-03-13T02:05:00Z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